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3DCF6" w14:textId="1DA5DA75" w:rsidR="005F2306" w:rsidRDefault="005F2306" w:rsidP="002B435C">
      <w:pPr>
        <w:pStyle w:val="CRCoverPage"/>
        <w:tabs>
          <w:tab w:val="right" w:pos="9639"/>
        </w:tabs>
        <w:spacing w:after="0"/>
        <w:rPr>
          <w:b/>
          <w:i/>
          <w:noProof/>
          <w:sz w:val="28"/>
        </w:rPr>
      </w:pPr>
      <w:r w:rsidRPr="00E17966">
        <w:rPr>
          <w:b/>
          <w:noProof/>
          <w:sz w:val="24"/>
        </w:rPr>
        <w:t xml:space="preserve">3GPP TSG-RAN WG2 </w:t>
      </w:r>
      <w:r>
        <w:rPr>
          <w:b/>
          <w:noProof/>
          <w:sz w:val="24"/>
        </w:rPr>
        <w:t>#129bis</w:t>
      </w:r>
      <w:r>
        <w:rPr>
          <w:b/>
          <w:i/>
          <w:noProof/>
          <w:sz w:val="28"/>
        </w:rPr>
        <w:tab/>
      </w:r>
      <w:fldSimple w:instr=" DOCPROPERTY  Tdoc#  \* MERGEFORMAT ">
        <w:r>
          <w:rPr>
            <w:b/>
            <w:i/>
            <w:noProof/>
            <w:sz w:val="28"/>
          </w:rPr>
          <w:t>R2-25</w:t>
        </w:r>
        <w:r w:rsidR="002361A9">
          <w:rPr>
            <w:b/>
            <w:i/>
            <w:noProof/>
            <w:sz w:val="28"/>
          </w:rPr>
          <w:t>01793</w:t>
        </w:r>
      </w:fldSimple>
    </w:p>
    <w:p w14:paraId="2D10C227" w14:textId="77777777" w:rsidR="005F2306" w:rsidRDefault="005F2306" w:rsidP="005F2306">
      <w:pPr>
        <w:pStyle w:val="CRCoverPage"/>
        <w:outlineLvl w:val="0"/>
        <w:rPr>
          <w:b/>
          <w:noProof/>
          <w:sz w:val="24"/>
        </w:rPr>
      </w:pPr>
      <w:r w:rsidRPr="002D680A">
        <w:rPr>
          <w:b/>
          <w:noProof/>
          <w:sz w:val="24"/>
        </w:rPr>
        <w:t>Wuhan, China, 7</w:t>
      </w:r>
      <w:r w:rsidRPr="002D680A">
        <w:rPr>
          <w:b/>
          <w:noProof/>
          <w:sz w:val="24"/>
          <w:vertAlign w:val="superscript"/>
        </w:rPr>
        <w:t>th</w:t>
      </w:r>
      <w:r w:rsidRPr="002D680A">
        <w:rPr>
          <w:b/>
          <w:noProof/>
          <w:sz w:val="24"/>
        </w:rPr>
        <w:t xml:space="preserve"> – 11</w:t>
      </w:r>
      <w:r w:rsidRPr="002D680A">
        <w:rPr>
          <w:b/>
          <w:noProof/>
          <w:sz w:val="24"/>
          <w:vertAlign w:val="superscript"/>
        </w:rPr>
        <w:t>th</w:t>
      </w:r>
      <w:r w:rsidRPr="002D680A">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71A9" w14:paraId="4B98185A" w14:textId="77777777" w:rsidTr="006508EC">
        <w:tc>
          <w:tcPr>
            <w:tcW w:w="9641" w:type="dxa"/>
            <w:gridSpan w:val="9"/>
            <w:tcBorders>
              <w:top w:val="single" w:sz="4" w:space="0" w:color="auto"/>
              <w:left w:val="single" w:sz="4" w:space="0" w:color="auto"/>
              <w:right w:val="single" w:sz="4" w:space="0" w:color="auto"/>
            </w:tcBorders>
          </w:tcPr>
          <w:p w14:paraId="037571B6" w14:textId="77777777" w:rsidR="002A71A9" w:rsidRDefault="002A71A9" w:rsidP="006508EC">
            <w:pPr>
              <w:pStyle w:val="CRCoverPage"/>
              <w:spacing w:after="0"/>
              <w:jc w:val="right"/>
              <w:rPr>
                <w:i/>
                <w:noProof/>
              </w:rPr>
            </w:pPr>
            <w:r>
              <w:rPr>
                <w:i/>
                <w:noProof/>
                <w:sz w:val="14"/>
              </w:rPr>
              <w:t>CR-Form-v12.3</w:t>
            </w:r>
          </w:p>
        </w:tc>
      </w:tr>
      <w:tr w:rsidR="002A71A9" w14:paraId="67A7FA4D" w14:textId="77777777" w:rsidTr="006508EC">
        <w:tc>
          <w:tcPr>
            <w:tcW w:w="9641" w:type="dxa"/>
            <w:gridSpan w:val="9"/>
            <w:tcBorders>
              <w:left w:val="single" w:sz="4" w:space="0" w:color="auto"/>
              <w:right w:val="single" w:sz="4" w:space="0" w:color="auto"/>
            </w:tcBorders>
          </w:tcPr>
          <w:p w14:paraId="24EB083E" w14:textId="77777777" w:rsidR="002A71A9" w:rsidRDefault="002A71A9" w:rsidP="006508EC">
            <w:pPr>
              <w:pStyle w:val="CRCoverPage"/>
              <w:spacing w:after="0"/>
              <w:jc w:val="center"/>
              <w:rPr>
                <w:noProof/>
              </w:rPr>
            </w:pPr>
            <w:r>
              <w:rPr>
                <w:b/>
                <w:noProof/>
                <w:sz w:val="32"/>
              </w:rPr>
              <w:t>CHANGE REQUEST</w:t>
            </w:r>
          </w:p>
        </w:tc>
      </w:tr>
      <w:tr w:rsidR="002A71A9" w14:paraId="04003B3F" w14:textId="77777777" w:rsidTr="006508EC">
        <w:tc>
          <w:tcPr>
            <w:tcW w:w="9641" w:type="dxa"/>
            <w:gridSpan w:val="9"/>
            <w:tcBorders>
              <w:left w:val="single" w:sz="4" w:space="0" w:color="auto"/>
              <w:right w:val="single" w:sz="4" w:space="0" w:color="auto"/>
            </w:tcBorders>
          </w:tcPr>
          <w:p w14:paraId="323A5CA0" w14:textId="77777777" w:rsidR="002A71A9" w:rsidRDefault="002A71A9" w:rsidP="006508EC">
            <w:pPr>
              <w:pStyle w:val="CRCoverPage"/>
              <w:spacing w:after="0"/>
              <w:rPr>
                <w:noProof/>
                <w:sz w:val="8"/>
                <w:szCs w:val="8"/>
              </w:rPr>
            </w:pPr>
          </w:p>
        </w:tc>
      </w:tr>
      <w:tr w:rsidR="002A71A9" w14:paraId="2A1AEC21" w14:textId="77777777" w:rsidTr="006508EC">
        <w:tc>
          <w:tcPr>
            <w:tcW w:w="142" w:type="dxa"/>
            <w:tcBorders>
              <w:left w:val="single" w:sz="4" w:space="0" w:color="auto"/>
            </w:tcBorders>
          </w:tcPr>
          <w:p w14:paraId="17EDA08D" w14:textId="77777777" w:rsidR="002A71A9" w:rsidRDefault="002A71A9" w:rsidP="006508EC">
            <w:pPr>
              <w:pStyle w:val="CRCoverPage"/>
              <w:spacing w:after="0"/>
              <w:jc w:val="right"/>
              <w:rPr>
                <w:noProof/>
              </w:rPr>
            </w:pPr>
          </w:p>
        </w:tc>
        <w:tc>
          <w:tcPr>
            <w:tcW w:w="1559" w:type="dxa"/>
            <w:shd w:val="pct30" w:color="FFFF00" w:fill="auto"/>
          </w:tcPr>
          <w:p w14:paraId="123511B3" w14:textId="77777777" w:rsidR="002A71A9" w:rsidRPr="00410371" w:rsidRDefault="003B1E41" w:rsidP="006508EC">
            <w:pPr>
              <w:pStyle w:val="CRCoverPage"/>
              <w:spacing w:after="0"/>
              <w:jc w:val="right"/>
              <w:rPr>
                <w:b/>
                <w:noProof/>
                <w:sz w:val="28"/>
              </w:rPr>
            </w:pPr>
            <w:r>
              <w:fldChar w:fldCharType="begin"/>
            </w:r>
            <w:r>
              <w:instrText xml:space="preserve"> DOCPROPERTY  Spec#  \* MERGEFORMAT </w:instrText>
            </w:r>
            <w:r>
              <w:fldChar w:fldCharType="separate"/>
            </w:r>
            <w:r w:rsidR="002A71A9">
              <w:rPr>
                <w:b/>
                <w:noProof/>
                <w:sz w:val="28"/>
              </w:rPr>
              <w:t>38.331</w:t>
            </w:r>
            <w:r>
              <w:rPr>
                <w:b/>
                <w:noProof/>
                <w:sz w:val="28"/>
              </w:rPr>
              <w:fldChar w:fldCharType="end"/>
            </w:r>
          </w:p>
        </w:tc>
        <w:tc>
          <w:tcPr>
            <w:tcW w:w="709" w:type="dxa"/>
          </w:tcPr>
          <w:p w14:paraId="18F4B6A7" w14:textId="77777777" w:rsidR="002A71A9" w:rsidRDefault="002A71A9" w:rsidP="006508EC">
            <w:pPr>
              <w:pStyle w:val="CRCoverPage"/>
              <w:spacing w:after="0"/>
              <w:jc w:val="center"/>
              <w:rPr>
                <w:noProof/>
              </w:rPr>
            </w:pPr>
            <w:r>
              <w:rPr>
                <w:b/>
                <w:noProof/>
                <w:sz w:val="28"/>
              </w:rPr>
              <w:t>CR</w:t>
            </w:r>
          </w:p>
        </w:tc>
        <w:tc>
          <w:tcPr>
            <w:tcW w:w="1276" w:type="dxa"/>
            <w:shd w:val="pct30" w:color="FFFF00" w:fill="auto"/>
          </w:tcPr>
          <w:p w14:paraId="7F0FE81A" w14:textId="1D24D275" w:rsidR="002A71A9" w:rsidRPr="002730CA" w:rsidRDefault="00F52224" w:rsidP="002730CA">
            <w:pPr>
              <w:pStyle w:val="CRCoverPage"/>
              <w:spacing w:after="0"/>
              <w:jc w:val="right"/>
              <w:rPr>
                <w:b/>
                <w:noProof/>
                <w:sz w:val="28"/>
              </w:rPr>
            </w:pPr>
            <w:r>
              <w:rPr>
                <w:b/>
                <w:noProof/>
                <w:sz w:val="28"/>
              </w:rPr>
              <w:t>-</w:t>
            </w:r>
          </w:p>
        </w:tc>
        <w:tc>
          <w:tcPr>
            <w:tcW w:w="709" w:type="dxa"/>
          </w:tcPr>
          <w:p w14:paraId="20481992" w14:textId="77777777" w:rsidR="002A71A9" w:rsidRDefault="002A71A9" w:rsidP="006508EC">
            <w:pPr>
              <w:pStyle w:val="CRCoverPage"/>
              <w:tabs>
                <w:tab w:val="right" w:pos="625"/>
              </w:tabs>
              <w:spacing w:after="0"/>
              <w:jc w:val="center"/>
              <w:rPr>
                <w:noProof/>
              </w:rPr>
            </w:pPr>
            <w:r>
              <w:rPr>
                <w:b/>
                <w:bCs/>
                <w:noProof/>
                <w:sz w:val="28"/>
              </w:rPr>
              <w:t>rev</w:t>
            </w:r>
          </w:p>
        </w:tc>
        <w:tc>
          <w:tcPr>
            <w:tcW w:w="992" w:type="dxa"/>
            <w:shd w:val="pct30" w:color="FFFF00" w:fill="auto"/>
          </w:tcPr>
          <w:p w14:paraId="0909ADB7" w14:textId="303087E0" w:rsidR="002A71A9" w:rsidRPr="00A30274" w:rsidRDefault="00F52224" w:rsidP="006508EC">
            <w:pPr>
              <w:pStyle w:val="CRCoverPage"/>
              <w:spacing w:after="0"/>
              <w:jc w:val="center"/>
              <w:rPr>
                <w:b/>
                <w:noProof/>
                <w:sz w:val="28"/>
                <w:szCs w:val="28"/>
              </w:rPr>
            </w:pPr>
            <w:r>
              <w:rPr>
                <w:sz w:val="28"/>
                <w:szCs w:val="28"/>
              </w:rPr>
              <w:t>-</w:t>
            </w:r>
          </w:p>
        </w:tc>
        <w:tc>
          <w:tcPr>
            <w:tcW w:w="2410" w:type="dxa"/>
          </w:tcPr>
          <w:p w14:paraId="5359F762" w14:textId="77777777" w:rsidR="002A71A9" w:rsidRDefault="002A71A9" w:rsidP="006508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744364" w14:textId="54758130" w:rsidR="002A71A9" w:rsidRPr="00410371" w:rsidRDefault="003B1E41" w:rsidP="006508EC">
            <w:pPr>
              <w:pStyle w:val="CRCoverPage"/>
              <w:spacing w:after="0"/>
              <w:jc w:val="center"/>
              <w:rPr>
                <w:noProof/>
                <w:sz w:val="28"/>
              </w:rPr>
            </w:pPr>
            <w:r>
              <w:fldChar w:fldCharType="begin"/>
            </w:r>
            <w:r>
              <w:instrText xml:space="preserve"> DOCPROPERTY  Version  \* MERGEFORMAT </w:instrText>
            </w:r>
            <w:r>
              <w:fldChar w:fldCharType="separate"/>
            </w:r>
            <w:r w:rsidR="002A71A9">
              <w:rPr>
                <w:b/>
                <w:noProof/>
                <w:sz w:val="28"/>
              </w:rPr>
              <w:t>18.</w:t>
            </w:r>
            <w:r w:rsidR="002361A9">
              <w:rPr>
                <w:b/>
                <w:noProof/>
                <w:sz w:val="28"/>
              </w:rPr>
              <w:t>5</w:t>
            </w:r>
            <w:r w:rsidR="002A71A9">
              <w:rPr>
                <w:b/>
                <w:noProof/>
                <w:sz w:val="28"/>
              </w:rPr>
              <w:t>.0</w:t>
            </w:r>
            <w:r>
              <w:rPr>
                <w:b/>
                <w:noProof/>
                <w:sz w:val="28"/>
              </w:rPr>
              <w:fldChar w:fldCharType="end"/>
            </w:r>
          </w:p>
        </w:tc>
        <w:tc>
          <w:tcPr>
            <w:tcW w:w="143" w:type="dxa"/>
            <w:tcBorders>
              <w:right w:val="single" w:sz="4" w:space="0" w:color="auto"/>
            </w:tcBorders>
          </w:tcPr>
          <w:p w14:paraId="304A3689" w14:textId="77777777" w:rsidR="002A71A9" w:rsidRDefault="002A71A9" w:rsidP="006508EC">
            <w:pPr>
              <w:pStyle w:val="CRCoverPage"/>
              <w:spacing w:after="0"/>
              <w:rPr>
                <w:noProof/>
              </w:rPr>
            </w:pPr>
          </w:p>
        </w:tc>
      </w:tr>
      <w:tr w:rsidR="002A71A9" w14:paraId="159DDECA" w14:textId="77777777" w:rsidTr="006508EC">
        <w:tc>
          <w:tcPr>
            <w:tcW w:w="9641" w:type="dxa"/>
            <w:gridSpan w:val="9"/>
            <w:tcBorders>
              <w:left w:val="single" w:sz="4" w:space="0" w:color="auto"/>
              <w:right w:val="single" w:sz="4" w:space="0" w:color="auto"/>
            </w:tcBorders>
          </w:tcPr>
          <w:p w14:paraId="65E176F7" w14:textId="77777777" w:rsidR="002A71A9" w:rsidRDefault="002A71A9" w:rsidP="006508EC">
            <w:pPr>
              <w:pStyle w:val="CRCoverPage"/>
              <w:spacing w:after="0"/>
              <w:rPr>
                <w:noProof/>
              </w:rPr>
            </w:pPr>
          </w:p>
        </w:tc>
      </w:tr>
      <w:tr w:rsidR="002A71A9" w14:paraId="035C051F" w14:textId="77777777" w:rsidTr="006508EC">
        <w:tc>
          <w:tcPr>
            <w:tcW w:w="9641" w:type="dxa"/>
            <w:gridSpan w:val="9"/>
            <w:tcBorders>
              <w:top w:val="single" w:sz="4" w:space="0" w:color="auto"/>
            </w:tcBorders>
          </w:tcPr>
          <w:p w14:paraId="6478A4ED" w14:textId="77777777" w:rsidR="002A71A9" w:rsidRPr="00F25D98" w:rsidRDefault="002A71A9" w:rsidP="006508EC">
            <w:pPr>
              <w:pStyle w:val="CRCoverPage"/>
              <w:spacing w:after="0"/>
              <w:jc w:val="center"/>
              <w:rPr>
                <w:rFonts w:cs="Arial"/>
                <w:i/>
                <w:noProof/>
              </w:rPr>
            </w:pPr>
            <w:r w:rsidRPr="00F25D98">
              <w:rPr>
                <w:rFonts w:cs="Arial"/>
                <w:i/>
                <w:noProof/>
              </w:rPr>
              <w:t xml:space="preserve">For </w:t>
            </w:r>
            <w:hyperlink r:id="rId10"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3"/>
                  <w:rFonts w:cs="Arial"/>
                  <w:i/>
                  <w:noProof/>
                </w:rPr>
                <w:t>http://www.3gpp.org/Change-Requests</w:t>
              </w:r>
            </w:hyperlink>
            <w:r w:rsidRPr="00F25D98">
              <w:rPr>
                <w:rFonts w:cs="Arial"/>
                <w:i/>
                <w:noProof/>
              </w:rPr>
              <w:t>.</w:t>
            </w:r>
          </w:p>
        </w:tc>
      </w:tr>
      <w:tr w:rsidR="002A71A9" w14:paraId="531D9652" w14:textId="77777777" w:rsidTr="006508EC">
        <w:tc>
          <w:tcPr>
            <w:tcW w:w="9641" w:type="dxa"/>
            <w:gridSpan w:val="9"/>
          </w:tcPr>
          <w:p w14:paraId="7C3D34C0" w14:textId="77777777" w:rsidR="002A71A9" w:rsidRDefault="002A71A9" w:rsidP="006508EC">
            <w:pPr>
              <w:pStyle w:val="CRCoverPage"/>
              <w:spacing w:after="0"/>
              <w:rPr>
                <w:noProof/>
                <w:sz w:val="8"/>
                <w:szCs w:val="8"/>
              </w:rPr>
            </w:pPr>
          </w:p>
        </w:tc>
      </w:tr>
    </w:tbl>
    <w:p w14:paraId="311CA946" w14:textId="77777777" w:rsidR="002A71A9" w:rsidRDefault="002A71A9" w:rsidP="002A71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71A9" w14:paraId="5F272FB3" w14:textId="77777777" w:rsidTr="006508EC">
        <w:tc>
          <w:tcPr>
            <w:tcW w:w="2835" w:type="dxa"/>
          </w:tcPr>
          <w:p w14:paraId="3396A1F8" w14:textId="77777777" w:rsidR="002A71A9" w:rsidRDefault="002A71A9" w:rsidP="006508EC">
            <w:pPr>
              <w:pStyle w:val="CRCoverPage"/>
              <w:tabs>
                <w:tab w:val="right" w:pos="2751"/>
              </w:tabs>
              <w:spacing w:after="0"/>
              <w:rPr>
                <w:b/>
                <w:i/>
                <w:noProof/>
              </w:rPr>
            </w:pPr>
            <w:r>
              <w:rPr>
                <w:b/>
                <w:i/>
                <w:noProof/>
              </w:rPr>
              <w:t>Proposed change affects:</w:t>
            </w:r>
          </w:p>
        </w:tc>
        <w:tc>
          <w:tcPr>
            <w:tcW w:w="1418" w:type="dxa"/>
          </w:tcPr>
          <w:p w14:paraId="34D08222" w14:textId="77777777" w:rsidR="002A71A9" w:rsidRDefault="002A71A9" w:rsidP="006508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1D206D" w14:textId="77777777" w:rsidR="002A71A9" w:rsidRDefault="002A71A9" w:rsidP="006508EC">
            <w:pPr>
              <w:pStyle w:val="CRCoverPage"/>
              <w:spacing w:after="0"/>
              <w:jc w:val="center"/>
              <w:rPr>
                <w:b/>
                <w:caps/>
                <w:noProof/>
              </w:rPr>
            </w:pPr>
          </w:p>
        </w:tc>
        <w:tc>
          <w:tcPr>
            <w:tcW w:w="709" w:type="dxa"/>
            <w:tcBorders>
              <w:left w:val="single" w:sz="4" w:space="0" w:color="auto"/>
            </w:tcBorders>
          </w:tcPr>
          <w:p w14:paraId="7E71D9C6" w14:textId="77777777" w:rsidR="002A71A9" w:rsidRDefault="002A71A9" w:rsidP="006508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C7B82" w14:textId="77777777" w:rsidR="002A71A9" w:rsidRDefault="002A71A9" w:rsidP="006508EC">
            <w:pPr>
              <w:pStyle w:val="CRCoverPage"/>
              <w:spacing w:after="0"/>
              <w:jc w:val="center"/>
              <w:rPr>
                <w:b/>
                <w:caps/>
                <w:noProof/>
              </w:rPr>
            </w:pPr>
            <w:r>
              <w:rPr>
                <w:b/>
                <w:caps/>
                <w:noProof/>
              </w:rPr>
              <w:t>X</w:t>
            </w:r>
          </w:p>
        </w:tc>
        <w:tc>
          <w:tcPr>
            <w:tcW w:w="2126" w:type="dxa"/>
          </w:tcPr>
          <w:p w14:paraId="09DB30BA" w14:textId="77777777" w:rsidR="002A71A9" w:rsidRDefault="002A71A9" w:rsidP="006508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904D8" w14:textId="77777777" w:rsidR="002A71A9" w:rsidRDefault="002A71A9" w:rsidP="006508EC">
            <w:pPr>
              <w:pStyle w:val="CRCoverPage"/>
              <w:spacing w:after="0"/>
              <w:jc w:val="center"/>
              <w:rPr>
                <w:b/>
                <w:caps/>
                <w:noProof/>
              </w:rPr>
            </w:pPr>
            <w:r>
              <w:rPr>
                <w:b/>
                <w:caps/>
                <w:noProof/>
              </w:rPr>
              <w:t>X</w:t>
            </w:r>
          </w:p>
        </w:tc>
        <w:tc>
          <w:tcPr>
            <w:tcW w:w="1418" w:type="dxa"/>
            <w:tcBorders>
              <w:left w:val="nil"/>
            </w:tcBorders>
          </w:tcPr>
          <w:p w14:paraId="5E6BB1ED" w14:textId="77777777" w:rsidR="002A71A9" w:rsidRDefault="002A71A9" w:rsidP="006508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5BAAB" w14:textId="77777777" w:rsidR="002A71A9" w:rsidRDefault="002A71A9" w:rsidP="006508EC">
            <w:pPr>
              <w:pStyle w:val="CRCoverPage"/>
              <w:spacing w:after="0"/>
              <w:jc w:val="center"/>
              <w:rPr>
                <w:b/>
                <w:bCs/>
                <w:caps/>
                <w:noProof/>
              </w:rPr>
            </w:pPr>
          </w:p>
        </w:tc>
      </w:tr>
    </w:tbl>
    <w:p w14:paraId="7D5DD059" w14:textId="77777777" w:rsidR="002A71A9" w:rsidRDefault="002A71A9" w:rsidP="002A71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71A9" w14:paraId="3C3C1846" w14:textId="77777777" w:rsidTr="006508EC">
        <w:tc>
          <w:tcPr>
            <w:tcW w:w="9640" w:type="dxa"/>
            <w:gridSpan w:val="11"/>
          </w:tcPr>
          <w:p w14:paraId="130EDCDF" w14:textId="77777777" w:rsidR="002A71A9" w:rsidRDefault="002A71A9" w:rsidP="006508EC">
            <w:pPr>
              <w:pStyle w:val="CRCoverPage"/>
              <w:spacing w:after="0"/>
              <w:rPr>
                <w:noProof/>
                <w:sz w:val="8"/>
                <w:szCs w:val="8"/>
              </w:rPr>
            </w:pPr>
          </w:p>
        </w:tc>
      </w:tr>
      <w:tr w:rsidR="002A71A9" w14:paraId="4B6BBD5A" w14:textId="77777777" w:rsidTr="006508EC">
        <w:tc>
          <w:tcPr>
            <w:tcW w:w="1843" w:type="dxa"/>
            <w:tcBorders>
              <w:top w:val="single" w:sz="4" w:space="0" w:color="auto"/>
              <w:left w:val="single" w:sz="4" w:space="0" w:color="auto"/>
            </w:tcBorders>
          </w:tcPr>
          <w:p w14:paraId="687C1749" w14:textId="77777777" w:rsidR="002A71A9" w:rsidRDefault="002A71A9" w:rsidP="006508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62DE6" w14:textId="18FCA15F" w:rsidR="002A71A9" w:rsidRDefault="002A71A9" w:rsidP="006508EC">
            <w:pPr>
              <w:pStyle w:val="CRCoverPage"/>
              <w:spacing w:after="0"/>
              <w:ind w:left="100"/>
              <w:rPr>
                <w:noProof/>
              </w:rPr>
            </w:pPr>
            <w:r>
              <w:t>Correction</w:t>
            </w:r>
            <w:r w:rsidR="00F52224">
              <w:t xml:space="preserve"> on condition-based IUC for shared SL-PRS resource pool</w:t>
            </w:r>
          </w:p>
        </w:tc>
      </w:tr>
      <w:tr w:rsidR="002A71A9" w14:paraId="5C10BB05" w14:textId="77777777" w:rsidTr="006508EC">
        <w:tc>
          <w:tcPr>
            <w:tcW w:w="1843" w:type="dxa"/>
            <w:tcBorders>
              <w:left w:val="single" w:sz="4" w:space="0" w:color="auto"/>
            </w:tcBorders>
          </w:tcPr>
          <w:p w14:paraId="7F4BF5A4" w14:textId="77777777" w:rsidR="002A71A9" w:rsidRDefault="002A71A9" w:rsidP="006508EC">
            <w:pPr>
              <w:pStyle w:val="CRCoverPage"/>
              <w:spacing w:after="0"/>
              <w:rPr>
                <w:b/>
                <w:i/>
                <w:noProof/>
                <w:sz w:val="8"/>
                <w:szCs w:val="8"/>
              </w:rPr>
            </w:pPr>
          </w:p>
        </w:tc>
        <w:tc>
          <w:tcPr>
            <w:tcW w:w="7797" w:type="dxa"/>
            <w:gridSpan w:val="10"/>
            <w:tcBorders>
              <w:right w:val="single" w:sz="4" w:space="0" w:color="auto"/>
            </w:tcBorders>
          </w:tcPr>
          <w:p w14:paraId="201B8D84" w14:textId="77777777" w:rsidR="002A71A9" w:rsidRDefault="002A71A9" w:rsidP="006508EC">
            <w:pPr>
              <w:pStyle w:val="CRCoverPage"/>
              <w:spacing w:after="0"/>
              <w:rPr>
                <w:noProof/>
                <w:sz w:val="8"/>
                <w:szCs w:val="8"/>
              </w:rPr>
            </w:pPr>
          </w:p>
        </w:tc>
      </w:tr>
      <w:tr w:rsidR="002A71A9" w:rsidRPr="002730CA" w14:paraId="305C4398" w14:textId="77777777" w:rsidTr="006508EC">
        <w:tc>
          <w:tcPr>
            <w:tcW w:w="1843" w:type="dxa"/>
            <w:tcBorders>
              <w:left w:val="single" w:sz="4" w:space="0" w:color="auto"/>
            </w:tcBorders>
          </w:tcPr>
          <w:p w14:paraId="08E3A641" w14:textId="77777777" w:rsidR="002A71A9" w:rsidRDefault="002A71A9" w:rsidP="006508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DD39F" w14:textId="74048765" w:rsidR="002A71A9" w:rsidRPr="002730CA" w:rsidRDefault="00F52224" w:rsidP="006508EC">
            <w:pPr>
              <w:pStyle w:val="CRCoverPage"/>
              <w:spacing w:after="0"/>
              <w:ind w:left="100"/>
              <w:rPr>
                <w:noProof/>
                <w:lang w:val="de-DE"/>
              </w:rPr>
            </w:pPr>
            <w:r>
              <w:rPr>
                <w:lang w:val="de-DE"/>
              </w:rPr>
              <w:t>vivo</w:t>
            </w:r>
            <w:r w:rsidR="002F6D44" w:rsidRPr="002730CA">
              <w:rPr>
                <w:lang w:val="de-DE"/>
              </w:rPr>
              <w:t>, Ericsson</w:t>
            </w:r>
          </w:p>
        </w:tc>
      </w:tr>
      <w:tr w:rsidR="002A71A9" w14:paraId="70561494" w14:textId="77777777" w:rsidTr="006508EC">
        <w:tc>
          <w:tcPr>
            <w:tcW w:w="1843" w:type="dxa"/>
            <w:tcBorders>
              <w:left w:val="single" w:sz="4" w:space="0" w:color="auto"/>
            </w:tcBorders>
          </w:tcPr>
          <w:p w14:paraId="5E99E6F9" w14:textId="77777777" w:rsidR="002A71A9" w:rsidRDefault="002A71A9" w:rsidP="006508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EC69B" w14:textId="7365D4A5" w:rsidR="002A71A9" w:rsidRDefault="003B1E41" w:rsidP="006508EC">
            <w:pPr>
              <w:pStyle w:val="CRCoverPage"/>
              <w:spacing w:after="0"/>
              <w:ind w:left="100"/>
              <w:rPr>
                <w:noProof/>
              </w:rPr>
            </w:pPr>
            <w:r>
              <w:fldChar w:fldCharType="begin"/>
            </w:r>
            <w:r>
              <w:instrText xml:space="preserve"> DOCPROPERTY  SourceIfTsg  \* MERGEFORMAT </w:instrText>
            </w:r>
            <w:r>
              <w:fldChar w:fldCharType="separate"/>
            </w:r>
            <w:r w:rsidR="00F52224">
              <w:rPr>
                <w:noProof/>
              </w:rPr>
              <w:t>RAN</w:t>
            </w:r>
            <w:r w:rsidR="002A71A9">
              <w:rPr>
                <w:noProof/>
              </w:rPr>
              <w:t>2</w:t>
            </w:r>
            <w:r>
              <w:rPr>
                <w:noProof/>
              </w:rPr>
              <w:fldChar w:fldCharType="end"/>
            </w:r>
          </w:p>
        </w:tc>
      </w:tr>
      <w:tr w:rsidR="002A71A9" w14:paraId="72300838" w14:textId="77777777" w:rsidTr="006508EC">
        <w:tc>
          <w:tcPr>
            <w:tcW w:w="1843" w:type="dxa"/>
            <w:tcBorders>
              <w:left w:val="single" w:sz="4" w:space="0" w:color="auto"/>
            </w:tcBorders>
          </w:tcPr>
          <w:p w14:paraId="31605DAA" w14:textId="77777777" w:rsidR="002A71A9" w:rsidRDefault="002A71A9" w:rsidP="006508EC">
            <w:pPr>
              <w:pStyle w:val="CRCoverPage"/>
              <w:spacing w:after="0"/>
              <w:rPr>
                <w:b/>
                <w:i/>
                <w:noProof/>
                <w:sz w:val="8"/>
                <w:szCs w:val="8"/>
              </w:rPr>
            </w:pPr>
          </w:p>
        </w:tc>
        <w:tc>
          <w:tcPr>
            <w:tcW w:w="7797" w:type="dxa"/>
            <w:gridSpan w:val="10"/>
            <w:tcBorders>
              <w:right w:val="single" w:sz="4" w:space="0" w:color="auto"/>
            </w:tcBorders>
          </w:tcPr>
          <w:p w14:paraId="58F60BD0" w14:textId="77777777" w:rsidR="002A71A9" w:rsidRDefault="002A71A9" w:rsidP="006508EC">
            <w:pPr>
              <w:pStyle w:val="CRCoverPage"/>
              <w:spacing w:after="0"/>
              <w:rPr>
                <w:noProof/>
                <w:sz w:val="8"/>
                <w:szCs w:val="8"/>
              </w:rPr>
            </w:pPr>
          </w:p>
        </w:tc>
      </w:tr>
      <w:tr w:rsidR="002A71A9" w14:paraId="3F5D458D" w14:textId="77777777" w:rsidTr="006508EC">
        <w:tc>
          <w:tcPr>
            <w:tcW w:w="1843" w:type="dxa"/>
            <w:tcBorders>
              <w:left w:val="single" w:sz="4" w:space="0" w:color="auto"/>
            </w:tcBorders>
          </w:tcPr>
          <w:p w14:paraId="37B84E7F" w14:textId="77777777" w:rsidR="002A71A9" w:rsidRDefault="002A71A9" w:rsidP="006508EC">
            <w:pPr>
              <w:pStyle w:val="CRCoverPage"/>
              <w:tabs>
                <w:tab w:val="right" w:pos="1759"/>
              </w:tabs>
              <w:spacing w:after="0"/>
              <w:rPr>
                <w:b/>
                <w:i/>
                <w:noProof/>
              </w:rPr>
            </w:pPr>
            <w:r>
              <w:rPr>
                <w:b/>
                <w:i/>
                <w:noProof/>
              </w:rPr>
              <w:t>Work item code:</w:t>
            </w:r>
          </w:p>
        </w:tc>
        <w:tc>
          <w:tcPr>
            <w:tcW w:w="3686" w:type="dxa"/>
            <w:gridSpan w:val="5"/>
            <w:shd w:val="pct30" w:color="FFFF00" w:fill="auto"/>
          </w:tcPr>
          <w:p w14:paraId="34A8253F" w14:textId="77777777" w:rsidR="002A71A9" w:rsidRDefault="003B1E41" w:rsidP="006508EC">
            <w:pPr>
              <w:pStyle w:val="CRCoverPage"/>
              <w:spacing w:after="0"/>
              <w:ind w:left="100"/>
              <w:rPr>
                <w:noProof/>
              </w:rPr>
            </w:pPr>
            <w:r>
              <w:fldChar w:fldCharType="begin"/>
            </w:r>
            <w:r>
              <w:instrText xml:space="preserve"> DOCPROPERTY  RelatedWis  \* MERGEFORMAT </w:instrText>
            </w:r>
            <w:r>
              <w:fldChar w:fldCharType="separate"/>
            </w:r>
            <w:r w:rsidR="002A71A9" w:rsidRPr="00196818">
              <w:rPr>
                <w:noProof/>
              </w:rPr>
              <w:t>NR_pos_enh2-Core</w:t>
            </w:r>
            <w:r>
              <w:rPr>
                <w:noProof/>
              </w:rPr>
              <w:fldChar w:fldCharType="end"/>
            </w:r>
          </w:p>
        </w:tc>
        <w:tc>
          <w:tcPr>
            <w:tcW w:w="567" w:type="dxa"/>
            <w:tcBorders>
              <w:left w:val="nil"/>
            </w:tcBorders>
          </w:tcPr>
          <w:p w14:paraId="31A9A3D3" w14:textId="77777777" w:rsidR="002A71A9" w:rsidRDefault="002A71A9" w:rsidP="006508EC">
            <w:pPr>
              <w:pStyle w:val="CRCoverPage"/>
              <w:spacing w:after="0"/>
              <w:ind w:right="100"/>
              <w:rPr>
                <w:noProof/>
              </w:rPr>
            </w:pPr>
          </w:p>
        </w:tc>
        <w:tc>
          <w:tcPr>
            <w:tcW w:w="1417" w:type="dxa"/>
            <w:gridSpan w:val="3"/>
            <w:tcBorders>
              <w:left w:val="nil"/>
            </w:tcBorders>
          </w:tcPr>
          <w:p w14:paraId="53FEA97F" w14:textId="77777777" w:rsidR="002A71A9" w:rsidRDefault="002A71A9" w:rsidP="006508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B950CA" w14:textId="6D953BFD" w:rsidR="002A71A9" w:rsidRDefault="003B1E41" w:rsidP="006508EC">
            <w:pPr>
              <w:pStyle w:val="CRCoverPage"/>
              <w:spacing w:after="0"/>
              <w:ind w:left="100"/>
              <w:rPr>
                <w:noProof/>
              </w:rPr>
            </w:pPr>
            <w:r>
              <w:fldChar w:fldCharType="begin"/>
            </w:r>
            <w:r>
              <w:instrText xml:space="preserve"> DOCPROPERTY  ResDate  \* MERGEFORMAT </w:instrText>
            </w:r>
            <w:r>
              <w:fldChar w:fldCharType="separate"/>
            </w:r>
            <w:r w:rsidR="002A71A9">
              <w:rPr>
                <w:noProof/>
              </w:rPr>
              <w:t>202</w:t>
            </w:r>
            <w:r w:rsidR="002C2C62">
              <w:rPr>
                <w:noProof/>
              </w:rPr>
              <w:t>5</w:t>
            </w:r>
            <w:r w:rsidR="002A71A9">
              <w:rPr>
                <w:noProof/>
              </w:rPr>
              <w:t>-</w:t>
            </w:r>
            <w:r w:rsidR="00537A9E">
              <w:rPr>
                <w:noProof/>
              </w:rPr>
              <w:t>0</w:t>
            </w:r>
            <w:r w:rsidR="00F52224">
              <w:rPr>
                <w:noProof/>
              </w:rPr>
              <w:t>3</w:t>
            </w:r>
            <w:r w:rsidR="002A71A9">
              <w:rPr>
                <w:noProof/>
              </w:rPr>
              <w:t>-</w:t>
            </w:r>
            <w:r>
              <w:rPr>
                <w:noProof/>
              </w:rPr>
              <w:fldChar w:fldCharType="end"/>
            </w:r>
            <w:r w:rsidR="00F52224">
              <w:rPr>
                <w:noProof/>
              </w:rPr>
              <w:t>28</w:t>
            </w:r>
          </w:p>
        </w:tc>
      </w:tr>
      <w:tr w:rsidR="002A71A9" w14:paraId="1575E5D3" w14:textId="77777777" w:rsidTr="006508EC">
        <w:tc>
          <w:tcPr>
            <w:tcW w:w="1843" w:type="dxa"/>
            <w:tcBorders>
              <w:left w:val="single" w:sz="4" w:space="0" w:color="auto"/>
            </w:tcBorders>
          </w:tcPr>
          <w:p w14:paraId="784208E9" w14:textId="77777777" w:rsidR="002A71A9" w:rsidRDefault="002A71A9" w:rsidP="006508EC">
            <w:pPr>
              <w:pStyle w:val="CRCoverPage"/>
              <w:spacing w:after="0"/>
              <w:rPr>
                <w:b/>
                <w:i/>
                <w:noProof/>
                <w:sz w:val="8"/>
                <w:szCs w:val="8"/>
              </w:rPr>
            </w:pPr>
          </w:p>
        </w:tc>
        <w:tc>
          <w:tcPr>
            <w:tcW w:w="1986" w:type="dxa"/>
            <w:gridSpan w:val="4"/>
          </w:tcPr>
          <w:p w14:paraId="185CD8EB" w14:textId="77777777" w:rsidR="002A71A9" w:rsidRDefault="002A71A9" w:rsidP="006508EC">
            <w:pPr>
              <w:pStyle w:val="CRCoverPage"/>
              <w:spacing w:after="0"/>
              <w:rPr>
                <w:noProof/>
                <w:sz w:val="8"/>
                <w:szCs w:val="8"/>
              </w:rPr>
            </w:pPr>
          </w:p>
        </w:tc>
        <w:tc>
          <w:tcPr>
            <w:tcW w:w="2267" w:type="dxa"/>
            <w:gridSpan w:val="2"/>
          </w:tcPr>
          <w:p w14:paraId="3CFA7607" w14:textId="77777777" w:rsidR="002A71A9" w:rsidRDefault="002A71A9" w:rsidP="006508EC">
            <w:pPr>
              <w:pStyle w:val="CRCoverPage"/>
              <w:spacing w:after="0"/>
              <w:rPr>
                <w:noProof/>
                <w:sz w:val="8"/>
                <w:szCs w:val="8"/>
              </w:rPr>
            </w:pPr>
          </w:p>
        </w:tc>
        <w:tc>
          <w:tcPr>
            <w:tcW w:w="1417" w:type="dxa"/>
            <w:gridSpan w:val="3"/>
          </w:tcPr>
          <w:p w14:paraId="6F8ECF65" w14:textId="77777777" w:rsidR="002A71A9" w:rsidRDefault="002A71A9" w:rsidP="006508EC">
            <w:pPr>
              <w:pStyle w:val="CRCoverPage"/>
              <w:spacing w:after="0"/>
              <w:rPr>
                <w:noProof/>
                <w:sz w:val="8"/>
                <w:szCs w:val="8"/>
              </w:rPr>
            </w:pPr>
          </w:p>
        </w:tc>
        <w:tc>
          <w:tcPr>
            <w:tcW w:w="2127" w:type="dxa"/>
            <w:tcBorders>
              <w:right w:val="single" w:sz="4" w:space="0" w:color="auto"/>
            </w:tcBorders>
          </w:tcPr>
          <w:p w14:paraId="54B74243" w14:textId="77777777" w:rsidR="002A71A9" w:rsidRDefault="002A71A9" w:rsidP="006508EC">
            <w:pPr>
              <w:pStyle w:val="CRCoverPage"/>
              <w:spacing w:after="0"/>
              <w:rPr>
                <w:noProof/>
                <w:sz w:val="8"/>
                <w:szCs w:val="8"/>
              </w:rPr>
            </w:pPr>
          </w:p>
        </w:tc>
      </w:tr>
      <w:tr w:rsidR="002A71A9" w14:paraId="29088A5D" w14:textId="77777777" w:rsidTr="006508EC">
        <w:trPr>
          <w:cantSplit/>
        </w:trPr>
        <w:tc>
          <w:tcPr>
            <w:tcW w:w="1843" w:type="dxa"/>
            <w:tcBorders>
              <w:left w:val="single" w:sz="4" w:space="0" w:color="auto"/>
            </w:tcBorders>
          </w:tcPr>
          <w:p w14:paraId="66FE8F31" w14:textId="77777777" w:rsidR="002A71A9" w:rsidRPr="00196818" w:rsidRDefault="002A71A9" w:rsidP="006508EC">
            <w:pPr>
              <w:pStyle w:val="CRCoverPage"/>
              <w:tabs>
                <w:tab w:val="right" w:pos="1759"/>
              </w:tabs>
              <w:spacing w:after="0"/>
              <w:rPr>
                <w:b/>
                <w:i/>
                <w:noProof/>
                <w:highlight w:val="yellow"/>
              </w:rPr>
            </w:pPr>
            <w:r w:rsidRPr="00196818">
              <w:rPr>
                <w:b/>
                <w:i/>
                <w:noProof/>
              </w:rPr>
              <w:t>Category:</w:t>
            </w:r>
          </w:p>
        </w:tc>
        <w:tc>
          <w:tcPr>
            <w:tcW w:w="851" w:type="dxa"/>
            <w:shd w:val="pct30" w:color="FFFF00" w:fill="auto"/>
          </w:tcPr>
          <w:p w14:paraId="4EC825D7" w14:textId="77777777" w:rsidR="002A71A9" w:rsidRPr="00196818" w:rsidRDefault="003B1E41" w:rsidP="006508EC">
            <w:pPr>
              <w:pStyle w:val="CRCoverPage"/>
              <w:spacing w:after="0"/>
              <w:ind w:left="100" w:right="-609"/>
              <w:rPr>
                <w:b/>
                <w:noProof/>
              </w:rPr>
            </w:pPr>
            <w:r>
              <w:fldChar w:fldCharType="begin"/>
            </w:r>
            <w:r>
              <w:instrText xml:space="preserve"> DOCPROPERTY  Cat  \* MERGEFORMAT </w:instrText>
            </w:r>
            <w:r>
              <w:fldChar w:fldCharType="separate"/>
            </w:r>
            <w:r w:rsidR="002A71A9" w:rsidRPr="00196818">
              <w:rPr>
                <w:b/>
                <w:noProof/>
              </w:rPr>
              <w:t>F</w:t>
            </w:r>
            <w:r>
              <w:rPr>
                <w:b/>
                <w:noProof/>
              </w:rPr>
              <w:fldChar w:fldCharType="end"/>
            </w:r>
          </w:p>
        </w:tc>
        <w:tc>
          <w:tcPr>
            <w:tcW w:w="3402" w:type="dxa"/>
            <w:gridSpan w:val="5"/>
            <w:tcBorders>
              <w:left w:val="nil"/>
            </w:tcBorders>
          </w:tcPr>
          <w:p w14:paraId="6F60772E" w14:textId="77777777" w:rsidR="002A71A9" w:rsidRDefault="002A71A9" w:rsidP="006508EC">
            <w:pPr>
              <w:pStyle w:val="CRCoverPage"/>
              <w:spacing w:after="0"/>
              <w:rPr>
                <w:noProof/>
              </w:rPr>
            </w:pPr>
          </w:p>
        </w:tc>
        <w:tc>
          <w:tcPr>
            <w:tcW w:w="1417" w:type="dxa"/>
            <w:gridSpan w:val="3"/>
            <w:tcBorders>
              <w:left w:val="nil"/>
            </w:tcBorders>
          </w:tcPr>
          <w:p w14:paraId="62C903E3" w14:textId="77777777" w:rsidR="002A71A9" w:rsidRDefault="002A71A9" w:rsidP="006508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A7161F" w14:textId="77777777" w:rsidR="002A71A9" w:rsidRDefault="003B1E41" w:rsidP="006508EC">
            <w:pPr>
              <w:pStyle w:val="CRCoverPage"/>
              <w:spacing w:after="0"/>
              <w:ind w:left="100"/>
              <w:rPr>
                <w:noProof/>
              </w:rPr>
            </w:pPr>
            <w:r>
              <w:fldChar w:fldCharType="begin"/>
            </w:r>
            <w:r>
              <w:instrText xml:space="preserve"> DOCPROPERTY  Release  \* MERGEFORMAT </w:instrText>
            </w:r>
            <w:r>
              <w:fldChar w:fldCharType="separate"/>
            </w:r>
            <w:r w:rsidR="002A71A9">
              <w:rPr>
                <w:noProof/>
              </w:rPr>
              <w:t>Rel-18</w:t>
            </w:r>
            <w:r>
              <w:rPr>
                <w:noProof/>
              </w:rPr>
              <w:fldChar w:fldCharType="end"/>
            </w:r>
          </w:p>
        </w:tc>
      </w:tr>
      <w:tr w:rsidR="002A71A9" w14:paraId="46772084" w14:textId="77777777" w:rsidTr="006508EC">
        <w:tc>
          <w:tcPr>
            <w:tcW w:w="1843" w:type="dxa"/>
            <w:tcBorders>
              <w:left w:val="single" w:sz="4" w:space="0" w:color="auto"/>
              <w:bottom w:val="single" w:sz="4" w:space="0" w:color="auto"/>
            </w:tcBorders>
          </w:tcPr>
          <w:p w14:paraId="47B0E93A" w14:textId="77777777" w:rsidR="002A71A9" w:rsidRDefault="002A71A9" w:rsidP="006508EC">
            <w:pPr>
              <w:pStyle w:val="CRCoverPage"/>
              <w:spacing w:after="0"/>
              <w:rPr>
                <w:b/>
                <w:i/>
                <w:noProof/>
              </w:rPr>
            </w:pPr>
          </w:p>
        </w:tc>
        <w:tc>
          <w:tcPr>
            <w:tcW w:w="4677" w:type="dxa"/>
            <w:gridSpan w:val="8"/>
            <w:tcBorders>
              <w:bottom w:val="single" w:sz="4" w:space="0" w:color="auto"/>
            </w:tcBorders>
          </w:tcPr>
          <w:p w14:paraId="68F02EEF" w14:textId="77777777" w:rsidR="002A71A9" w:rsidRDefault="002A71A9" w:rsidP="006508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4570FF" w14:textId="77777777" w:rsidR="002A71A9" w:rsidRDefault="002A71A9" w:rsidP="006508EC">
            <w:pPr>
              <w:pStyle w:val="CRCoverPage"/>
              <w:rPr>
                <w:noProof/>
              </w:rPr>
            </w:pPr>
            <w:r>
              <w:rPr>
                <w:noProof/>
                <w:sz w:val="18"/>
              </w:rPr>
              <w:t>Detailed explanations of the above categories can</w:t>
            </w:r>
            <w:r>
              <w:rPr>
                <w:noProof/>
                <w:sz w:val="18"/>
              </w:rPr>
              <w:br/>
              <w:t xml:space="preserve">be found in 3GPP </w:t>
            </w:r>
            <w:hyperlink r:id="rId12"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400CCF3D" w14:textId="77777777" w:rsidR="002A71A9" w:rsidRPr="007C2097" w:rsidRDefault="002A71A9" w:rsidP="006508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71A9" w14:paraId="623443FD" w14:textId="77777777" w:rsidTr="006508EC">
        <w:tc>
          <w:tcPr>
            <w:tcW w:w="1843" w:type="dxa"/>
          </w:tcPr>
          <w:p w14:paraId="63273B1F" w14:textId="77777777" w:rsidR="002A71A9" w:rsidRDefault="002A71A9" w:rsidP="006508EC">
            <w:pPr>
              <w:pStyle w:val="CRCoverPage"/>
              <w:spacing w:after="0"/>
              <w:rPr>
                <w:b/>
                <w:i/>
                <w:noProof/>
                <w:sz w:val="8"/>
                <w:szCs w:val="8"/>
              </w:rPr>
            </w:pPr>
          </w:p>
        </w:tc>
        <w:tc>
          <w:tcPr>
            <w:tcW w:w="7797" w:type="dxa"/>
            <w:gridSpan w:val="10"/>
          </w:tcPr>
          <w:p w14:paraId="731405ED" w14:textId="77777777" w:rsidR="002A71A9" w:rsidRDefault="002A71A9" w:rsidP="006508EC">
            <w:pPr>
              <w:pStyle w:val="CRCoverPage"/>
              <w:spacing w:after="0"/>
              <w:rPr>
                <w:noProof/>
                <w:sz w:val="8"/>
                <w:szCs w:val="8"/>
              </w:rPr>
            </w:pPr>
          </w:p>
        </w:tc>
      </w:tr>
      <w:tr w:rsidR="002A71A9" w14:paraId="685D9752" w14:textId="77777777" w:rsidTr="006508EC">
        <w:tc>
          <w:tcPr>
            <w:tcW w:w="2694" w:type="dxa"/>
            <w:gridSpan w:val="2"/>
            <w:tcBorders>
              <w:top w:val="single" w:sz="4" w:space="0" w:color="auto"/>
              <w:left w:val="single" w:sz="4" w:space="0" w:color="auto"/>
            </w:tcBorders>
          </w:tcPr>
          <w:p w14:paraId="0A213A86" w14:textId="77777777" w:rsidR="002A71A9" w:rsidRDefault="002A71A9" w:rsidP="006508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F6059" w14:textId="07F7D410" w:rsidR="00F52224" w:rsidRDefault="006B5D0F" w:rsidP="00F52224">
            <w:pPr>
              <w:pStyle w:val="CRCoverPage"/>
              <w:spacing w:after="0"/>
              <w:rPr>
                <w:rFonts w:eastAsia="等线"/>
                <w:noProof/>
                <w:lang w:eastAsia="zh-CN"/>
              </w:rPr>
            </w:pPr>
            <w:r>
              <w:rPr>
                <w:rFonts w:eastAsia="等线"/>
                <w:noProof/>
                <w:lang w:eastAsia="zh-CN"/>
              </w:rPr>
              <w:t xml:space="preserve">As </w:t>
            </w:r>
            <w:r w:rsidR="00F52224">
              <w:rPr>
                <w:rFonts w:eastAsia="等线"/>
                <w:noProof/>
                <w:lang w:eastAsia="zh-CN"/>
              </w:rPr>
              <w:t xml:space="preserve">RAN1#113 </w:t>
            </w:r>
            <w:r w:rsidR="00F52224">
              <w:rPr>
                <w:rFonts w:eastAsia="等线" w:hint="eastAsia"/>
                <w:noProof/>
                <w:lang w:eastAsia="zh-CN"/>
              </w:rPr>
              <w:t>meeting</w:t>
            </w:r>
            <w:r w:rsidR="00F52224">
              <w:rPr>
                <w:rFonts w:eastAsia="等线"/>
                <w:noProof/>
                <w:lang w:eastAsia="zh-CN"/>
              </w:rPr>
              <w:t xml:space="preserve"> agreed, </w:t>
            </w:r>
            <w:r w:rsidR="00F52224" w:rsidRPr="00F52224">
              <w:rPr>
                <w:rFonts w:eastAsia="等线"/>
                <w:b/>
                <w:bCs/>
                <w:noProof/>
                <w:lang w:eastAsia="zh-CN"/>
              </w:rPr>
              <w:t>“for the shared SL-PRS resouce pool, resuse the existing IUC signalling of both scheme 1 and scheme 2: SL-PRS transmission are treated as any other legacy transmission of SL communication when considering IUC information exchange.”</w:t>
            </w:r>
          </w:p>
          <w:p w14:paraId="1471AF45" w14:textId="139FA355" w:rsidR="002A71A9" w:rsidRDefault="00296539" w:rsidP="00F52224">
            <w:pPr>
              <w:pStyle w:val="CRCoverPage"/>
              <w:spacing w:after="0"/>
              <w:rPr>
                <w:noProof/>
              </w:rPr>
            </w:pPr>
            <w:r>
              <w:rPr>
                <w:rFonts w:eastAsia="等线"/>
                <w:noProof/>
                <w:lang w:eastAsia="zh-CN"/>
              </w:rPr>
              <w:t>The current description</w:t>
            </w:r>
            <w:r w:rsidRPr="00F52224">
              <w:rPr>
                <w:rFonts w:eastAsia="等线"/>
                <w:noProof/>
                <w:lang w:eastAsia="zh-CN"/>
              </w:rPr>
              <w:t xml:space="preserve"> </w:t>
            </w:r>
            <w:r w:rsidR="00F52224" w:rsidRPr="00F52224">
              <w:rPr>
                <w:rFonts w:eastAsia="等线"/>
                <w:noProof/>
                <w:lang w:eastAsia="zh-CN"/>
              </w:rPr>
              <w:t xml:space="preserve">of condition-triggered IUC </w:t>
            </w:r>
            <w:r w:rsidR="006B5D0F" w:rsidRPr="00F52224">
              <w:rPr>
                <w:rFonts w:eastAsia="等线"/>
                <w:noProof/>
                <w:lang w:eastAsia="zh-CN"/>
              </w:rPr>
              <w:t>info</w:t>
            </w:r>
            <w:r w:rsidR="006B5D0F">
              <w:rPr>
                <w:rFonts w:eastAsia="等线"/>
                <w:noProof/>
                <w:lang w:eastAsia="zh-CN"/>
              </w:rPr>
              <w:t>rm</w:t>
            </w:r>
            <w:r w:rsidR="006B5D0F" w:rsidRPr="00F52224">
              <w:rPr>
                <w:rFonts w:eastAsia="等线"/>
                <w:noProof/>
                <w:lang w:eastAsia="zh-CN"/>
              </w:rPr>
              <w:t>ation</w:t>
            </w:r>
            <w:r w:rsidR="006B5D0F">
              <w:rPr>
                <w:rFonts w:eastAsia="等线" w:hint="eastAsia"/>
                <w:noProof/>
                <w:lang w:eastAsia="zh-CN"/>
              </w:rPr>
              <w:t xml:space="preserve"> </w:t>
            </w:r>
            <w:r w:rsidR="0006419A">
              <w:rPr>
                <w:rFonts w:eastAsia="等线"/>
                <w:noProof/>
                <w:lang w:eastAsia="zh-CN"/>
              </w:rPr>
              <w:t xml:space="preserve">does not </w:t>
            </w:r>
            <w:r w:rsidR="00F52224">
              <w:rPr>
                <w:rFonts w:eastAsia="等线" w:hint="eastAsia"/>
                <w:noProof/>
                <w:lang w:eastAsia="zh-CN"/>
              </w:rPr>
              <w:t>explicit</w:t>
            </w:r>
            <w:r w:rsidR="00F52224">
              <w:rPr>
                <w:rFonts w:eastAsia="等线"/>
                <w:noProof/>
                <w:lang w:eastAsia="zh-CN"/>
              </w:rPr>
              <w:t>ly state</w:t>
            </w:r>
            <w:r w:rsidR="0006419A">
              <w:rPr>
                <w:rFonts w:eastAsia="等线"/>
                <w:noProof/>
                <w:lang w:eastAsia="zh-CN"/>
              </w:rPr>
              <w:t xml:space="preserve"> </w:t>
            </w:r>
            <w:r w:rsidR="00F52224">
              <w:rPr>
                <w:rFonts w:eastAsia="等线"/>
                <w:noProof/>
                <w:lang w:eastAsia="zh-CN"/>
              </w:rPr>
              <w:t>the form of SL transmission applies for both SL data and SL-PRS</w:t>
            </w:r>
            <w:r w:rsidR="0006419A">
              <w:rPr>
                <w:rFonts w:eastAsia="等线"/>
                <w:noProof/>
                <w:lang w:eastAsia="zh-CN"/>
              </w:rPr>
              <w:t>.</w:t>
            </w:r>
          </w:p>
        </w:tc>
      </w:tr>
      <w:tr w:rsidR="002A71A9" w14:paraId="4EE8E67C" w14:textId="77777777" w:rsidTr="006508EC">
        <w:tc>
          <w:tcPr>
            <w:tcW w:w="2694" w:type="dxa"/>
            <w:gridSpan w:val="2"/>
            <w:tcBorders>
              <w:left w:val="single" w:sz="4" w:space="0" w:color="auto"/>
            </w:tcBorders>
          </w:tcPr>
          <w:p w14:paraId="698319E6" w14:textId="77777777" w:rsidR="002A71A9" w:rsidRDefault="002A71A9" w:rsidP="006508EC">
            <w:pPr>
              <w:pStyle w:val="CRCoverPage"/>
              <w:spacing w:after="0"/>
              <w:rPr>
                <w:b/>
                <w:i/>
                <w:noProof/>
                <w:sz w:val="8"/>
                <w:szCs w:val="8"/>
              </w:rPr>
            </w:pPr>
          </w:p>
        </w:tc>
        <w:tc>
          <w:tcPr>
            <w:tcW w:w="6946" w:type="dxa"/>
            <w:gridSpan w:val="9"/>
            <w:tcBorders>
              <w:right w:val="single" w:sz="4" w:space="0" w:color="auto"/>
            </w:tcBorders>
          </w:tcPr>
          <w:p w14:paraId="65858915" w14:textId="77777777" w:rsidR="002A71A9" w:rsidRDefault="002A71A9" w:rsidP="006508EC">
            <w:pPr>
              <w:pStyle w:val="CRCoverPage"/>
              <w:spacing w:after="0"/>
              <w:rPr>
                <w:noProof/>
                <w:sz w:val="8"/>
                <w:szCs w:val="8"/>
              </w:rPr>
            </w:pPr>
          </w:p>
        </w:tc>
      </w:tr>
      <w:tr w:rsidR="002A71A9" w14:paraId="47FB1BB7" w14:textId="77777777" w:rsidTr="006508EC">
        <w:tc>
          <w:tcPr>
            <w:tcW w:w="2694" w:type="dxa"/>
            <w:gridSpan w:val="2"/>
            <w:tcBorders>
              <w:left w:val="single" w:sz="4" w:space="0" w:color="auto"/>
            </w:tcBorders>
          </w:tcPr>
          <w:p w14:paraId="57DF068D" w14:textId="77777777" w:rsidR="002A71A9" w:rsidRDefault="002A71A9" w:rsidP="006508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3175" w14:textId="70C3B0C3" w:rsidR="002A71A9" w:rsidRPr="00D274F5" w:rsidRDefault="00650A9F" w:rsidP="00F52224">
            <w:pPr>
              <w:pStyle w:val="CRCoverPage"/>
              <w:spacing w:after="0"/>
              <w:rPr>
                <w:noProof/>
              </w:rPr>
            </w:pPr>
            <w:r>
              <w:rPr>
                <w:noProof/>
              </w:rPr>
              <w:t xml:space="preserve">Revise the </w:t>
            </w:r>
            <w:r w:rsidRPr="00650A9F">
              <w:rPr>
                <w:noProof/>
              </w:rPr>
              <w:t xml:space="preserve">description </w:t>
            </w:r>
            <w:r w:rsidR="00F52224" w:rsidRPr="00F52224">
              <w:rPr>
                <w:i/>
                <w:iCs/>
                <w:noProof/>
              </w:rPr>
              <w:t>sl-TriggerConditionCoordInfo</w:t>
            </w:r>
            <w:r w:rsidRPr="00F52224">
              <w:rPr>
                <w:i/>
                <w:iCs/>
                <w:noProof/>
              </w:rPr>
              <w:t>-r17</w:t>
            </w:r>
            <w:r w:rsidRPr="00650A9F">
              <w:rPr>
                <w:noProof/>
              </w:rPr>
              <w:t xml:space="preserve"> </w:t>
            </w:r>
            <w:r w:rsidR="003B2740">
              <w:rPr>
                <w:noProof/>
              </w:rPr>
              <w:t xml:space="preserve">to </w:t>
            </w:r>
            <w:r w:rsidR="00F50216">
              <w:rPr>
                <w:noProof/>
              </w:rPr>
              <w:t>include both</w:t>
            </w:r>
            <w:r w:rsidRPr="00650A9F">
              <w:rPr>
                <w:noProof/>
              </w:rPr>
              <w:t xml:space="preserve"> </w:t>
            </w:r>
            <w:r w:rsidR="000E238E" w:rsidRPr="00650A9F">
              <w:rPr>
                <w:noProof/>
              </w:rPr>
              <w:t xml:space="preserve">SL </w:t>
            </w:r>
            <w:r w:rsidR="000E238E">
              <w:rPr>
                <w:noProof/>
              </w:rPr>
              <w:t xml:space="preserve">data and SL-PRS as </w:t>
            </w:r>
            <w:r w:rsidR="00F52224">
              <w:rPr>
                <w:noProof/>
              </w:rPr>
              <w:t>applicable types of transmission</w:t>
            </w:r>
            <w:r w:rsidR="002A71A9">
              <w:rPr>
                <w:noProof/>
              </w:rPr>
              <w:t>.</w:t>
            </w:r>
          </w:p>
          <w:p w14:paraId="7FA6EE30" w14:textId="77777777" w:rsidR="002A71A9" w:rsidRDefault="002A71A9" w:rsidP="006508EC">
            <w:pPr>
              <w:pStyle w:val="CRCoverPage"/>
              <w:spacing w:after="0"/>
              <w:ind w:left="100"/>
              <w:rPr>
                <w:noProof/>
              </w:rPr>
            </w:pPr>
          </w:p>
          <w:p w14:paraId="420C9F9F" w14:textId="77777777" w:rsidR="002A71A9" w:rsidRDefault="002A71A9" w:rsidP="006508EC">
            <w:pPr>
              <w:pStyle w:val="CRCoverPage"/>
              <w:spacing w:after="0"/>
              <w:ind w:left="100"/>
              <w:rPr>
                <w:b/>
                <w:noProof/>
              </w:rPr>
            </w:pPr>
            <w:r>
              <w:rPr>
                <w:b/>
                <w:noProof/>
              </w:rPr>
              <w:t>Impact Analysis</w:t>
            </w:r>
          </w:p>
          <w:p w14:paraId="04279496" w14:textId="77777777" w:rsidR="00B66941" w:rsidRPr="00B66941" w:rsidRDefault="002A71A9" w:rsidP="006508EC">
            <w:pPr>
              <w:pStyle w:val="CRCoverPage"/>
              <w:spacing w:after="0"/>
              <w:ind w:left="100"/>
              <w:rPr>
                <w:noProof/>
                <w:u w:val="single"/>
                <w:lang w:val="en-US" w:eastAsia="zh-CN"/>
              </w:rPr>
            </w:pPr>
            <w:r w:rsidRPr="00B66941">
              <w:rPr>
                <w:noProof/>
                <w:u w:val="single"/>
                <w:lang w:val="en-US" w:eastAsia="zh-CN"/>
              </w:rPr>
              <w:t>Impacted 5G architecture options:</w:t>
            </w:r>
          </w:p>
          <w:p w14:paraId="79547E16" w14:textId="7D7BFFE7" w:rsidR="002A71A9" w:rsidRDefault="002A71A9" w:rsidP="006508EC">
            <w:pPr>
              <w:pStyle w:val="CRCoverPage"/>
              <w:spacing w:after="0"/>
              <w:ind w:left="100"/>
              <w:rPr>
                <w:noProof/>
                <w:lang w:val="en-US" w:eastAsia="zh-CN"/>
              </w:rPr>
            </w:pPr>
            <w:r>
              <w:rPr>
                <w:noProof/>
                <w:lang w:val="en-US" w:eastAsia="zh-CN"/>
              </w:rPr>
              <w:t>NR SA</w:t>
            </w:r>
          </w:p>
          <w:p w14:paraId="3975FE57" w14:textId="77777777" w:rsidR="002A71A9" w:rsidRDefault="002A71A9" w:rsidP="006508EC">
            <w:pPr>
              <w:pStyle w:val="CRCoverPage"/>
              <w:spacing w:after="0"/>
              <w:ind w:left="100"/>
              <w:rPr>
                <w:noProof/>
                <w:u w:val="single"/>
              </w:rPr>
            </w:pPr>
          </w:p>
          <w:p w14:paraId="7EAB1C41" w14:textId="77777777" w:rsidR="002A71A9" w:rsidRDefault="002A71A9" w:rsidP="006508EC">
            <w:pPr>
              <w:pStyle w:val="CRCoverPage"/>
              <w:spacing w:after="0"/>
              <w:ind w:left="100"/>
              <w:rPr>
                <w:noProof/>
                <w:u w:val="single"/>
              </w:rPr>
            </w:pPr>
            <w:r>
              <w:rPr>
                <w:noProof/>
                <w:u w:val="single"/>
              </w:rPr>
              <w:t>Impacted functionality:</w:t>
            </w:r>
          </w:p>
          <w:p w14:paraId="0567E2DA" w14:textId="2CB8EEB0" w:rsidR="002A71A9" w:rsidRPr="00B66941" w:rsidRDefault="00BD45B8" w:rsidP="006508EC">
            <w:pPr>
              <w:pStyle w:val="CRCoverPage"/>
              <w:spacing w:after="0"/>
              <w:ind w:left="100"/>
              <w:rPr>
                <w:noProof/>
              </w:rPr>
            </w:pPr>
            <w:r w:rsidRPr="00B66941">
              <w:rPr>
                <w:noProof/>
              </w:rPr>
              <w:t xml:space="preserve">IUC for </w:t>
            </w:r>
            <w:r w:rsidR="002A71A9" w:rsidRPr="00B66941">
              <w:rPr>
                <w:noProof/>
              </w:rPr>
              <w:t>SL Positioning</w:t>
            </w:r>
            <w:r w:rsidR="000E238E" w:rsidRPr="00B66941">
              <w:rPr>
                <w:noProof/>
              </w:rPr>
              <w:t xml:space="preserve"> in shared SL-PRS resource pool</w:t>
            </w:r>
          </w:p>
          <w:p w14:paraId="7D7674C5" w14:textId="77777777" w:rsidR="002A71A9" w:rsidRDefault="002A71A9" w:rsidP="006508EC">
            <w:pPr>
              <w:pStyle w:val="CRCoverPage"/>
              <w:spacing w:after="0"/>
              <w:ind w:left="100"/>
              <w:rPr>
                <w:noProof/>
              </w:rPr>
            </w:pPr>
          </w:p>
          <w:p w14:paraId="69899D42" w14:textId="30ECFE17" w:rsidR="009F69EF" w:rsidRPr="009F69EF" w:rsidRDefault="009F69EF" w:rsidP="009F69EF">
            <w:pPr>
              <w:pStyle w:val="CRCoverPage"/>
              <w:spacing w:after="0"/>
              <w:ind w:left="100"/>
              <w:rPr>
                <w:lang w:val="sv-SE"/>
              </w:rPr>
            </w:pPr>
            <w:r>
              <w:rPr>
                <w:u w:val="single"/>
                <w:lang w:val="sv-SE"/>
              </w:rPr>
              <w:t>I</w:t>
            </w:r>
            <w:r w:rsidRPr="009F69EF">
              <w:rPr>
                <w:u w:val="single"/>
                <w:lang w:val="sv-SE"/>
              </w:rPr>
              <w:t>nter-operability:</w:t>
            </w:r>
          </w:p>
          <w:p w14:paraId="5F62EA7B" w14:textId="3BE0E6FA" w:rsidR="009F69EF" w:rsidRDefault="009F69EF" w:rsidP="009F69EF">
            <w:pPr>
              <w:pStyle w:val="CRCoverPage"/>
              <w:spacing w:after="0"/>
              <w:ind w:left="100"/>
              <w:rPr>
                <w:lang w:val="sv-SE"/>
              </w:rPr>
            </w:pPr>
            <w:r w:rsidRPr="009F69EF">
              <w:rPr>
                <w:lang w:val="sv-SE"/>
              </w:rPr>
              <w:t xml:space="preserve">No </w:t>
            </w:r>
            <w:r w:rsidR="00B66941">
              <w:rPr>
                <w:lang w:val="sv-SE"/>
              </w:rPr>
              <w:t>i</w:t>
            </w:r>
            <w:r w:rsidRPr="009F69EF">
              <w:rPr>
                <w:lang w:val="sv-SE"/>
              </w:rPr>
              <w:t>nter-</w:t>
            </w:r>
            <w:r w:rsidR="00B66941">
              <w:rPr>
                <w:lang w:val="sv-SE"/>
              </w:rPr>
              <w:t>o</w:t>
            </w:r>
            <w:r w:rsidRPr="009F69EF">
              <w:rPr>
                <w:lang w:val="sv-SE"/>
              </w:rPr>
              <w:t xml:space="preserve">perability issue </w:t>
            </w:r>
            <w:r w:rsidR="006B5D0F">
              <w:rPr>
                <w:lang w:val="sv-SE"/>
              </w:rPr>
              <w:t xml:space="preserve">is </w:t>
            </w:r>
            <w:r w:rsidRPr="009F69EF">
              <w:rPr>
                <w:lang w:val="sv-SE"/>
              </w:rPr>
              <w:t>foreseen between UE and NW.</w:t>
            </w:r>
          </w:p>
          <w:p w14:paraId="70CA5409" w14:textId="771C3F68" w:rsidR="009F69EF" w:rsidRPr="009F69EF" w:rsidRDefault="009F69EF" w:rsidP="009F69EF">
            <w:pPr>
              <w:pStyle w:val="CRCoverPage"/>
              <w:spacing w:after="0"/>
              <w:ind w:left="100"/>
              <w:rPr>
                <w:lang w:val="sv-SE"/>
              </w:rPr>
            </w:pPr>
            <w:r w:rsidRPr="009F69EF">
              <w:rPr>
                <w:lang w:val="sv-SE"/>
              </w:rPr>
              <w:t xml:space="preserve">If transmitting UE implements the CR and the receiving UE does not, the receiving UE may not </w:t>
            </w:r>
            <w:r w:rsidR="00B66941">
              <w:rPr>
                <w:lang w:val="sv-SE"/>
              </w:rPr>
              <w:t>transmit SL-PRS</w:t>
            </w:r>
            <w:r w:rsidRPr="009F69EF">
              <w:rPr>
                <w:lang w:val="sv-SE"/>
              </w:rPr>
              <w:t xml:space="preserve"> as it may be considered to </w:t>
            </w:r>
            <w:r w:rsidR="00B66941">
              <w:rPr>
                <w:lang w:val="sv-SE"/>
              </w:rPr>
              <w:t>IUC information is not applied for SL-PRS transmission</w:t>
            </w:r>
            <w:r w:rsidRPr="009F69EF">
              <w:rPr>
                <w:lang w:val="sv-SE"/>
              </w:rPr>
              <w:t>.</w:t>
            </w:r>
          </w:p>
          <w:p w14:paraId="320D6C28" w14:textId="3004EE98" w:rsidR="002A71A9" w:rsidRDefault="009F69EF" w:rsidP="009F69EF">
            <w:pPr>
              <w:pStyle w:val="CRCoverPage"/>
              <w:spacing w:after="0"/>
              <w:ind w:left="100"/>
              <w:rPr>
                <w:noProof/>
              </w:rPr>
            </w:pPr>
            <w:r w:rsidRPr="009F69EF">
              <w:rPr>
                <w:lang w:val="sv-SE"/>
              </w:rPr>
              <w:t>If receiving UE implements the CR and the transmitting UE does not,</w:t>
            </w:r>
            <w:r w:rsidR="00B66941">
              <w:rPr>
                <w:lang w:val="sv-SE"/>
              </w:rPr>
              <w:t xml:space="preserve"> no i</w:t>
            </w:r>
            <w:r w:rsidR="00B66941" w:rsidRPr="009F69EF">
              <w:rPr>
                <w:lang w:val="sv-SE"/>
              </w:rPr>
              <w:t>nter-</w:t>
            </w:r>
            <w:r w:rsidR="00B66941">
              <w:rPr>
                <w:lang w:val="sv-SE"/>
              </w:rPr>
              <w:t>o</w:t>
            </w:r>
            <w:r w:rsidR="00B66941" w:rsidRPr="009F69EF">
              <w:rPr>
                <w:lang w:val="sv-SE"/>
              </w:rPr>
              <w:t>perability issue</w:t>
            </w:r>
            <w:r w:rsidR="00B66941">
              <w:rPr>
                <w:lang w:val="sv-SE"/>
              </w:rPr>
              <w:t xml:space="preserve"> is foreseen</w:t>
            </w:r>
            <w:r w:rsidRPr="009F69EF">
              <w:rPr>
                <w:lang w:val="sv-SE"/>
              </w:rPr>
              <w:t>.</w:t>
            </w:r>
          </w:p>
        </w:tc>
      </w:tr>
      <w:tr w:rsidR="002A71A9" w14:paraId="67828D53" w14:textId="77777777" w:rsidTr="006508EC">
        <w:tc>
          <w:tcPr>
            <w:tcW w:w="2694" w:type="dxa"/>
            <w:gridSpan w:val="2"/>
            <w:tcBorders>
              <w:left w:val="single" w:sz="4" w:space="0" w:color="auto"/>
            </w:tcBorders>
          </w:tcPr>
          <w:p w14:paraId="07630583" w14:textId="77777777" w:rsidR="002A71A9" w:rsidRDefault="002A71A9" w:rsidP="006508EC">
            <w:pPr>
              <w:pStyle w:val="CRCoverPage"/>
              <w:spacing w:after="0"/>
              <w:rPr>
                <w:b/>
                <w:i/>
                <w:noProof/>
                <w:sz w:val="8"/>
                <w:szCs w:val="8"/>
              </w:rPr>
            </w:pPr>
          </w:p>
        </w:tc>
        <w:tc>
          <w:tcPr>
            <w:tcW w:w="6946" w:type="dxa"/>
            <w:gridSpan w:val="9"/>
            <w:tcBorders>
              <w:right w:val="single" w:sz="4" w:space="0" w:color="auto"/>
            </w:tcBorders>
          </w:tcPr>
          <w:p w14:paraId="7CD737BF" w14:textId="77777777" w:rsidR="002A71A9" w:rsidRDefault="002A71A9" w:rsidP="006508EC">
            <w:pPr>
              <w:pStyle w:val="CRCoverPage"/>
              <w:spacing w:after="0"/>
              <w:rPr>
                <w:noProof/>
                <w:sz w:val="8"/>
                <w:szCs w:val="8"/>
              </w:rPr>
            </w:pPr>
          </w:p>
        </w:tc>
      </w:tr>
      <w:tr w:rsidR="002A71A9" w14:paraId="77BE9870" w14:textId="77777777" w:rsidTr="006508EC">
        <w:tc>
          <w:tcPr>
            <w:tcW w:w="2694" w:type="dxa"/>
            <w:gridSpan w:val="2"/>
            <w:tcBorders>
              <w:left w:val="single" w:sz="4" w:space="0" w:color="auto"/>
              <w:bottom w:val="single" w:sz="4" w:space="0" w:color="auto"/>
            </w:tcBorders>
          </w:tcPr>
          <w:p w14:paraId="16749B92" w14:textId="77777777" w:rsidR="002A71A9" w:rsidRDefault="002A71A9" w:rsidP="006508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80F188" w14:textId="2939AAA7" w:rsidR="002A71A9" w:rsidRDefault="00B66941" w:rsidP="006508EC">
            <w:pPr>
              <w:pStyle w:val="CRCoverPage"/>
              <w:spacing w:after="0"/>
              <w:ind w:left="100"/>
              <w:rPr>
                <w:noProof/>
              </w:rPr>
            </w:pPr>
            <w:r>
              <w:rPr>
                <w:noProof/>
              </w:rPr>
              <w:t xml:space="preserve">Codition-triggered </w:t>
            </w:r>
            <w:r w:rsidR="003E1079">
              <w:rPr>
                <w:noProof/>
              </w:rPr>
              <w:t xml:space="preserve">IUC feature </w:t>
            </w:r>
            <w:r>
              <w:rPr>
                <w:noProof/>
              </w:rPr>
              <w:t xml:space="preserve">in scheme in shared SL-PRS resource pool </w:t>
            </w:r>
            <w:r w:rsidR="003E1079">
              <w:rPr>
                <w:noProof/>
              </w:rPr>
              <w:t>is excluded</w:t>
            </w:r>
            <w:r>
              <w:rPr>
                <w:noProof/>
              </w:rPr>
              <w:t xml:space="preserve"> for SL-PRS transmission.</w:t>
            </w:r>
          </w:p>
        </w:tc>
      </w:tr>
      <w:tr w:rsidR="002A71A9" w14:paraId="01157B78" w14:textId="77777777" w:rsidTr="006508EC">
        <w:tc>
          <w:tcPr>
            <w:tcW w:w="2694" w:type="dxa"/>
            <w:gridSpan w:val="2"/>
          </w:tcPr>
          <w:p w14:paraId="65EAFD11" w14:textId="77777777" w:rsidR="002A71A9" w:rsidRDefault="002A71A9" w:rsidP="006508EC">
            <w:pPr>
              <w:pStyle w:val="CRCoverPage"/>
              <w:spacing w:after="0"/>
              <w:rPr>
                <w:b/>
                <w:i/>
                <w:noProof/>
                <w:sz w:val="8"/>
                <w:szCs w:val="8"/>
              </w:rPr>
            </w:pPr>
          </w:p>
        </w:tc>
        <w:tc>
          <w:tcPr>
            <w:tcW w:w="6946" w:type="dxa"/>
            <w:gridSpan w:val="9"/>
          </w:tcPr>
          <w:p w14:paraId="02FB631A" w14:textId="77777777" w:rsidR="002A71A9" w:rsidRDefault="002A71A9" w:rsidP="006508EC">
            <w:pPr>
              <w:pStyle w:val="CRCoverPage"/>
              <w:spacing w:after="0"/>
              <w:rPr>
                <w:noProof/>
                <w:sz w:val="8"/>
                <w:szCs w:val="8"/>
              </w:rPr>
            </w:pPr>
          </w:p>
        </w:tc>
      </w:tr>
      <w:tr w:rsidR="002A71A9" w14:paraId="629E22A4" w14:textId="77777777" w:rsidTr="006508EC">
        <w:tc>
          <w:tcPr>
            <w:tcW w:w="2694" w:type="dxa"/>
            <w:gridSpan w:val="2"/>
            <w:tcBorders>
              <w:top w:val="single" w:sz="4" w:space="0" w:color="auto"/>
              <w:left w:val="single" w:sz="4" w:space="0" w:color="auto"/>
            </w:tcBorders>
          </w:tcPr>
          <w:p w14:paraId="302E65B7" w14:textId="77777777" w:rsidR="002A71A9" w:rsidRDefault="002A71A9" w:rsidP="006508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00F403" w14:textId="4D401791" w:rsidR="002A71A9" w:rsidRPr="0085515E" w:rsidRDefault="002A71A9" w:rsidP="006508EC">
            <w:pPr>
              <w:pStyle w:val="CRCoverPage"/>
              <w:spacing w:after="0"/>
              <w:ind w:left="100"/>
              <w:rPr>
                <w:rFonts w:eastAsia="等线"/>
                <w:noProof/>
                <w:lang w:eastAsia="zh-CN"/>
              </w:rPr>
            </w:pPr>
            <w:r>
              <w:rPr>
                <w:rFonts w:eastAsia="等线" w:hint="eastAsia"/>
                <w:noProof/>
                <w:lang w:eastAsia="zh-CN"/>
              </w:rPr>
              <w:t>6.3.5</w:t>
            </w:r>
          </w:p>
        </w:tc>
      </w:tr>
      <w:tr w:rsidR="002A71A9" w14:paraId="555A5D9E" w14:textId="77777777" w:rsidTr="006508EC">
        <w:tc>
          <w:tcPr>
            <w:tcW w:w="2694" w:type="dxa"/>
            <w:gridSpan w:val="2"/>
            <w:tcBorders>
              <w:left w:val="single" w:sz="4" w:space="0" w:color="auto"/>
            </w:tcBorders>
          </w:tcPr>
          <w:p w14:paraId="67A3E66F" w14:textId="77777777" w:rsidR="002A71A9" w:rsidRDefault="002A71A9" w:rsidP="006508EC">
            <w:pPr>
              <w:pStyle w:val="CRCoverPage"/>
              <w:spacing w:after="0"/>
              <w:rPr>
                <w:b/>
                <w:i/>
                <w:noProof/>
                <w:sz w:val="8"/>
                <w:szCs w:val="8"/>
              </w:rPr>
            </w:pPr>
          </w:p>
        </w:tc>
        <w:tc>
          <w:tcPr>
            <w:tcW w:w="6946" w:type="dxa"/>
            <w:gridSpan w:val="9"/>
            <w:tcBorders>
              <w:right w:val="single" w:sz="4" w:space="0" w:color="auto"/>
            </w:tcBorders>
          </w:tcPr>
          <w:p w14:paraId="15CC3001" w14:textId="77777777" w:rsidR="002A71A9" w:rsidRDefault="002A71A9" w:rsidP="006508EC">
            <w:pPr>
              <w:pStyle w:val="CRCoverPage"/>
              <w:spacing w:after="0"/>
              <w:rPr>
                <w:noProof/>
                <w:sz w:val="8"/>
                <w:szCs w:val="8"/>
              </w:rPr>
            </w:pPr>
          </w:p>
        </w:tc>
      </w:tr>
      <w:tr w:rsidR="002A71A9" w14:paraId="7BBC1704" w14:textId="77777777" w:rsidTr="006508EC">
        <w:tc>
          <w:tcPr>
            <w:tcW w:w="2694" w:type="dxa"/>
            <w:gridSpan w:val="2"/>
            <w:tcBorders>
              <w:left w:val="single" w:sz="4" w:space="0" w:color="auto"/>
            </w:tcBorders>
          </w:tcPr>
          <w:p w14:paraId="06C66CA4" w14:textId="77777777" w:rsidR="002A71A9" w:rsidRDefault="002A71A9" w:rsidP="006508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274D2" w14:textId="77777777" w:rsidR="002A71A9" w:rsidRPr="00196818" w:rsidRDefault="002A71A9" w:rsidP="006508EC">
            <w:pPr>
              <w:pStyle w:val="CRCoverPage"/>
              <w:spacing w:after="0"/>
              <w:jc w:val="center"/>
              <w:rPr>
                <w:b/>
                <w:caps/>
                <w:noProof/>
              </w:rPr>
            </w:pPr>
            <w:r w:rsidRPr="001968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85A54" w14:textId="77777777" w:rsidR="002A71A9" w:rsidRPr="00196818" w:rsidRDefault="002A71A9" w:rsidP="006508EC">
            <w:pPr>
              <w:pStyle w:val="CRCoverPage"/>
              <w:spacing w:after="0"/>
              <w:jc w:val="center"/>
              <w:rPr>
                <w:b/>
                <w:caps/>
                <w:noProof/>
              </w:rPr>
            </w:pPr>
            <w:r w:rsidRPr="00196818">
              <w:rPr>
                <w:b/>
                <w:caps/>
                <w:noProof/>
              </w:rPr>
              <w:t>N</w:t>
            </w:r>
          </w:p>
        </w:tc>
        <w:tc>
          <w:tcPr>
            <w:tcW w:w="2977" w:type="dxa"/>
            <w:gridSpan w:val="4"/>
          </w:tcPr>
          <w:p w14:paraId="46FE31A4" w14:textId="77777777" w:rsidR="002A71A9" w:rsidRDefault="002A71A9" w:rsidP="006508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C3345A" w14:textId="77777777" w:rsidR="002A71A9" w:rsidRDefault="002A71A9" w:rsidP="006508EC">
            <w:pPr>
              <w:pStyle w:val="CRCoverPage"/>
              <w:spacing w:after="0"/>
              <w:ind w:left="99"/>
              <w:rPr>
                <w:noProof/>
              </w:rPr>
            </w:pPr>
          </w:p>
        </w:tc>
      </w:tr>
      <w:tr w:rsidR="002A71A9" w14:paraId="64D1969D" w14:textId="77777777" w:rsidTr="006508EC">
        <w:tc>
          <w:tcPr>
            <w:tcW w:w="2694" w:type="dxa"/>
            <w:gridSpan w:val="2"/>
            <w:tcBorders>
              <w:left w:val="single" w:sz="4" w:space="0" w:color="auto"/>
            </w:tcBorders>
          </w:tcPr>
          <w:p w14:paraId="79CBE8BD" w14:textId="77777777" w:rsidR="002A71A9" w:rsidRDefault="002A71A9" w:rsidP="006508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AC9745" w14:textId="77777777" w:rsidR="002A71A9" w:rsidRPr="00196818" w:rsidRDefault="002A71A9" w:rsidP="006508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3E83D" w14:textId="77777777" w:rsidR="002A71A9" w:rsidRPr="00196818" w:rsidRDefault="002A71A9" w:rsidP="006508EC">
            <w:pPr>
              <w:pStyle w:val="CRCoverPage"/>
              <w:spacing w:after="0"/>
              <w:jc w:val="center"/>
              <w:rPr>
                <w:b/>
                <w:caps/>
                <w:noProof/>
              </w:rPr>
            </w:pPr>
            <w:r>
              <w:rPr>
                <w:b/>
                <w:caps/>
                <w:noProof/>
              </w:rPr>
              <w:t>X</w:t>
            </w:r>
          </w:p>
        </w:tc>
        <w:tc>
          <w:tcPr>
            <w:tcW w:w="2977" w:type="dxa"/>
            <w:gridSpan w:val="4"/>
          </w:tcPr>
          <w:p w14:paraId="08615284" w14:textId="77777777" w:rsidR="002A71A9" w:rsidRDefault="002A71A9" w:rsidP="006508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A74A14" w14:textId="77777777" w:rsidR="002A71A9" w:rsidRDefault="002A71A9" w:rsidP="006508EC">
            <w:pPr>
              <w:pStyle w:val="CRCoverPage"/>
              <w:spacing w:after="0"/>
              <w:ind w:left="99"/>
              <w:rPr>
                <w:noProof/>
              </w:rPr>
            </w:pPr>
            <w:r>
              <w:rPr>
                <w:noProof/>
              </w:rPr>
              <w:t xml:space="preserve">TS/TR ... CR ... </w:t>
            </w:r>
          </w:p>
        </w:tc>
      </w:tr>
      <w:tr w:rsidR="002A71A9" w14:paraId="00E1B2AA" w14:textId="77777777" w:rsidTr="006508EC">
        <w:tc>
          <w:tcPr>
            <w:tcW w:w="2694" w:type="dxa"/>
            <w:gridSpan w:val="2"/>
            <w:tcBorders>
              <w:left w:val="single" w:sz="4" w:space="0" w:color="auto"/>
            </w:tcBorders>
          </w:tcPr>
          <w:p w14:paraId="578BEB76" w14:textId="77777777" w:rsidR="002A71A9" w:rsidRDefault="002A71A9" w:rsidP="006508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4F352" w14:textId="77777777" w:rsidR="002A71A9" w:rsidRPr="00196818" w:rsidRDefault="002A71A9" w:rsidP="006508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76861" w14:textId="77777777" w:rsidR="002A71A9" w:rsidRPr="00196818" w:rsidRDefault="002A71A9" w:rsidP="006508EC">
            <w:pPr>
              <w:pStyle w:val="CRCoverPage"/>
              <w:spacing w:after="0"/>
              <w:jc w:val="center"/>
              <w:rPr>
                <w:b/>
                <w:caps/>
                <w:noProof/>
              </w:rPr>
            </w:pPr>
            <w:r>
              <w:rPr>
                <w:b/>
                <w:caps/>
                <w:noProof/>
              </w:rPr>
              <w:t>X</w:t>
            </w:r>
          </w:p>
        </w:tc>
        <w:tc>
          <w:tcPr>
            <w:tcW w:w="2977" w:type="dxa"/>
            <w:gridSpan w:val="4"/>
          </w:tcPr>
          <w:p w14:paraId="2EBC380B" w14:textId="77777777" w:rsidR="002A71A9" w:rsidRDefault="002A71A9" w:rsidP="006508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EB991" w14:textId="77777777" w:rsidR="002A71A9" w:rsidRDefault="002A71A9" w:rsidP="006508EC">
            <w:pPr>
              <w:pStyle w:val="CRCoverPage"/>
              <w:spacing w:after="0"/>
              <w:ind w:left="99"/>
              <w:rPr>
                <w:noProof/>
              </w:rPr>
            </w:pPr>
            <w:r>
              <w:rPr>
                <w:noProof/>
              </w:rPr>
              <w:t xml:space="preserve">TS/TR ... CR ... </w:t>
            </w:r>
          </w:p>
        </w:tc>
      </w:tr>
      <w:tr w:rsidR="002A71A9" w14:paraId="6F5E4640" w14:textId="77777777" w:rsidTr="006508EC">
        <w:tc>
          <w:tcPr>
            <w:tcW w:w="2694" w:type="dxa"/>
            <w:gridSpan w:val="2"/>
            <w:tcBorders>
              <w:left w:val="single" w:sz="4" w:space="0" w:color="auto"/>
            </w:tcBorders>
          </w:tcPr>
          <w:p w14:paraId="6D8FE611" w14:textId="77777777" w:rsidR="002A71A9" w:rsidRDefault="002A71A9" w:rsidP="006508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7A10DD" w14:textId="77777777" w:rsidR="002A71A9" w:rsidRPr="00196818" w:rsidRDefault="002A71A9" w:rsidP="006508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5C8E0" w14:textId="77777777" w:rsidR="002A71A9" w:rsidRPr="00196818" w:rsidRDefault="002A71A9" w:rsidP="006508EC">
            <w:pPr>
              <w:pStyle w:val="CRCoverPage"/>
              <w:spacing w:after="0"/>
              <w:jc w:val="center"/>
              <w:rPr>
                <w:b/>
                <w:caps/>
                <w:noProof/>
              </w:rPr>
            </w:pPr>
            <w:r>
              <w:rPr>
                <w:b/>
                <w:caps/>
                <w:noProof/>
              </w:rPr>
              <w:t>X</w:t>
            </w:r>
          </w:p>
        </w:tc>
        <w:tc>
          <w:tcPr>
            <w:tcW w:w="2977" w:type="dxa"/>
            <w:gridSpan w:val="4"/>
          </w:tcPr>
          <w:p w14:paraId="1F580402" w14:textId="77777777" w:rsidR="002A71A9" w:rsidRDefault="002A71A9" w:rsidP="006508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E70E9" w14:textId="77777777" w:rsidR="002A71A9" w:rsidRDefault="002A71A9" w:rsidP="006508EC">
            <w:pPr>
              <w:pStyle w:val="CRCoverPage"/>
              <w:spacing w:after="0"/>
              <w:ind w:left="99"/>
              <w:rPr>
                <w:noProof/>
              </w:rPr>
            </w:pPr>
            <w:r>
              <w:rPr>
                <w:noProof/>
              </w:rPr>
              <w:t xml:space="preserve">TS/TR ... CR ... </w:t>
            </w:r>
          </w:p>
        </w:tc>
      </w:tr>
      <w:tr w:rsidR="002A71A9" w14:paraId="2D4FF4CA" w14:textId="77777777" w:rsidTr="006508EC">
        <w:tc>
          <w:tcPr>
            <w:tcW w:w="2694" w:type="dxa"/>
            <w:gridSpan w:val="2"/>
            <w:tcBorders>
              <w:left w:val="single" w:sz="4" w:space="0" w:color="auto"/>
            </w:tcBorders>
          </w:tcPr>
          <w:p w14:paraId="0EB9FA84" w14:textId="77777777" w:rsidR="002A71A9" w:rsidRDefault="002A71A9" w:rsidP="006508EC">
            <w:pPr>
              <w:pStyle w:val="CRCoverPage"/>
              <w:spacing w:after="0"/>
              <w:rPr>
                <w:b/>
                <w:i/>
                <w:noProof/>
              </w:rPr>
            </w:pPr>
          </w:p>
        </w:tc>
        <w:tc>
          <w:tcPr>
            <w:tcW w:w="6946" w:type="dxa"/>
            <w:gridSpan w:val="9"/>
            <w:tcBorders>
              <w:right w:val="single" w:sz="4" w:space="0" w:color="auto"/>
            </w:tcBorders>
          </w:tcPr>
          <w:p w14:paraId="0FCC57C6" w14:textId="77777777" w:rsidR="002A71A9" w:rsidRDefault="002A71A9" w:rsidP="006508EC">
            <w:pPr>
              <w:pStyle w:val="CRCoverPage"/>
              <w:spacing w:after="0"/>
              <w:rPr>
                <w:noProof/>
              </w:rPr>
            </w:pPr>
          </w:p>
        </w:tc>
      </w:tr>
      <w:tr w:rsidR="002A71A9" w14:paraId="00BAE094" w14:textId="77777777" w:rsidTr="006508EC">
        <w:tc>
          <w:tcPr>
            <w:tcW w:w="2694" w:type="dxa"/>
            <w:gridSpan w:val="2"/>
            <w:tcBorders>
              <w:left w:val="single" w:sz="4" w:space="0" w:color="auto"/>
              <w:bottom w:val="single" w:sz="4" w:space="0" w:color="auto"/>
            </w:tcBorders>
          </w:tcPr>
          <w:p w14:paraId="6F6EA326" w14:textId="77777777" w:rsidR="002A71A9" w:rsidRDefault="002A71A9" w:rsidP="006508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75EABC" w14:textId="77777777" w:rsidR="002A71A9" w:rsidRDefault="002A71A9" w:rsidP="006508EC">
            <w:pPr>
              <w:pStyle w:val="CRCoverPage"/>
              <w:spacing w:after="0"/>
              <w:ind w:left="100"/>
              <w:rPr>
                <w:noProof/>
              </w:rPr>
            </w:pPr>
          </w:p>
        </w:tc>
      </w:tr>
      <w:tr w:rsidR="002A71A9" w:rsidRPr="008863B9" w14:paraId="07159004" w14:textId="77777777" w:rsidTr="006508EC">
        <w:tc>
          <w:tcPr>
            <w:tcW w:w="2694" w:type="dxa"/>
            <w:gridSpan w:val="2"/>
            <w:tcBorders>
              <w:top w:val="single" w:sz="4" w:space="0" w:color="auto"/>
              <w:bottom w:val="single" w:sz="4" w:space="0" w:color="auto"/>
            </w:tcBorders>
          </w:tcPr>
          <w:p w14:paraId="1C463CAD" w14:textId="77777777" w:rsidR="002A71A9" w:rsidRPr="008863B9" w:rsidRDefault="002A71A9" w:rsidP="006508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927815" w14:textId="77777777" w:rsidR="002A71A9" w:rsidRPr="008863B9" w:rsidRDefault="002A71A9" w:rsidP="006508EC">
            <w:pPr>
              <w:pStyle w:val="CRCoverPage"/>
              <w:spacing w:after="0"/>
              <w:ind w:left="100"/>
              <w:rPr>
                <w:noProof/>
                <w:sz w:val="8"/>
                <w:szCs w:val="8"/>
              </w:rPr>
            </w:pPr>
          </w:p>
        </w:tc>
      </w:tr>
      <w:tr w:rsidR="002A71A9" w14:paraId="108A8FD4" w14:textId="77777777" w:rsidTr="006508EC">
        <w:tc>
          <w:tcPr>
            <w:tcW w:w="2694" w:type="dxa"/>
            <w:gridSpan w:val="2"/>
            <w:tcBorders>
              <w:top w:val="single" w:sz="4" w:space="0" w:color="auto"/>
              <w:left w:val="single" w:sz="4" w:space="0" w:color="auto"/>
              <w:bottom w:val="single" w:sz="4" w:space="0" w:color="auto"/>
            </w:tcBorders>
          </w:tcPr>
          <w:p w14:paraId="6142A518" w14:textId="77777777" w:rsidR="002A71A9" w:rsidRDefault="002A71A9" w:rsidP="006508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C47A09" w14:textId="77777777" w:rsidR="002A71A9" w:rsidRDefault="002A71A9" w:rsidP="006508EC">
            <w:pPr>
              <w:pStyle w:val="CRCoverPage"/>
              <w:spacing w:after="0"/>
              <w:ind w:left="100"/>
              <w:rPr>
                <w:noProof/>
              </w:rPr>
            </w:pPr>
          </w:p>
        </w:tc>
      </w:tr>
    </w:tbl>
    <w:p w14:paraId="2EBC625A" w14:textId="77777777" w:rsidR="002A71A9" w:rsidRDefault="002A71A9" w:rsidP="002A71A9">
      <w:pPr>
        <w:pStyle w:val="CRCoverPage"/>
        <w:spacing w:after="0"/>
        <w:rPr>
          <w:noProof/>
          <w:sz w:val="8"/>
          <w:szCs w:val="8"/>
        </w:rPr>
      </w:pPr>
    </w:p>
    <w:p w14:paraId="7EEDDCFB" w14:textId="77777777" w:rsidR="002361A9" w:rsidRDefault="002361A9">
      <w:pPr>
        <w:overflowPunct/>
        <w:autoSpaceDE/>
        <w:autoSpaceDN/>
        <w:adjustRightInd/>
        <w:spacing w:after="160" w:line="259" w:lineRule="auto"/>
        <w:textAlignment w:val="auto"/>
        <w:sectPr w:rsidR="002361A9" w:rsidSect="002361A9">
          <w:pgSz w:w="11906" w:h="16838"/>
          <w:pgMar w:top="1440" w:right="1440" w:bottom="1440" w:left="1440" w:header="708" w:footer="708" w:gutter="0"/>
          <w:cols w:space="708"/>
          <w:docGrid w:linePitch="360"/>
        </w:sectPr>
      </w:pPr>
    </w:p>
    <w:p w14:paraId="6B2F62A4" w14:textId="6B60E2E8" w:rsidR="00E83463" w:rsidRDefault="00E83463">
      <w:pPr>
        <w:overflowPunct/>
        <w:autoSpaceDE/>
        <w:autoSpaceDN/>
        <w:adjustRightInd/>
        <w:spacing w:after="160" w:line="259" w:lineRule="auto"/>
        <w:textAlignment w:val="auto"/>
      </w:pPr>
    </w:p>
    <w:p w14:paraId="4670CA61" w14:textId="77777777" w:rsidR="00E83463" w:rsidRDefault="00E83463" w:rsidP="00E8346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pPr>
      <w:r>
        <w:rPr>
          <w:bCs/>
          <w:i/>
          <w:sz w:val="22"/>
          <w:szCs w:val="22"/>
          <w:lang w:val="en-US"/>
        </w:rPr>
        <w:t>START OF CHANGE</w:t>
      </w:r>
    </w:p>
    <w:p w14:paraId="675168BA" w14:textId="77777777" w:rsidR="00DC758C" w:rsidRPr="00DC758C" w:rsidRDefault="00DC758C" w:rsidP="007D45B2">
      <w:pPr>
        <w:pStyle w:val="3"/>
      </w:pPr>
      <w:bookmarkStart w:id="1" w:name="_Toc60777521"/>
      <w:bookmarkStart w:id="2" w:name="_Toc178105555"/>
      <w:r w:rsidRPr="00911E48">
        <w:rPr>
          <w:rFonts w:ascii="Arial" w:eastAsia="Times New Roman" w:hAnsi="Arial" w:cs="Times New Roman"/>
          <w:color w:val="auto"/>
          <w:sz w:val="28"/>
          <w:szCs w:val="20"/>
          <w14:ligatures w14:val="none"/>
        </w:rPr>
        <w:t>6.3.5</w:t>
      </w:r>
      <w:r w:rsidRPr="00911E48">
        <w:rPr>
          <w:rFonts w:ascii="Arial" w:eastAsia="Times New Roman" w:hAnsi="Arial" w:cs="Times New Roman"/>
          <w:color w:val="auto"/>
          <w:sz w:val="28"/>
          <w:szCs w:val="20"/>
          <w14:ligatures w14:val="none"/>
        </w:rPr>
        <w:tab/>
        <w:t xml:space="preserve">Sidelink </w:t>
      </w:r>
      <w:r w:rsidRPr="00405F71">
        <w:rPr>
          <w:rFonts w:ascii="Arial" w:eastAsia="Times New Roman" w:hAnsi="Arial" w:cs="Times New Roman"/>
          <w:color w:val="auto"/>
          <w:sz w:val="28"/>
          <w:szCs w:val="20"/>
          <w14:ligatures w14:val="none"/>
        </w:rPr>
        <w:t>information</w:t>
      </w:r>
      <w:r w:rsidRPr="00DC758C">
        <w:t xml:space="preserve"> </w:t>
      </w:r>
      <w:r w:rsidRPr="00C23501">
        <w:rPr>
          <w:rFonts w:ascii="Arial" w:eastAsia="Times New Roman" w:hAnsi="Arial" w:cs="Times New Roman"/>
          <w:color w:val="auto"/>
          <w:sz w:val="28"/>
          <w:szCs w:val="20"/>
          <w14:ligatures w14:val="none"/>
        </w:rPr>
        <w:t>elements</w:t>
      </w:r>
      <w:bookmarkEnd w:id="1"/>
      <w:bookmarkEnd w:id="2"/>
    </w:p>
    <w:p w14:paraId="392B945E" w14:textId="77777777" w:rsidR="00DC758C" w:rsidRPr="00DC758C" w:rsidRDefault="00DC758C" w:rsidP="00A9094F">
      <w:pPr>
        <w:pStyle w:val="4"/>
      </w:pPr>
      <w:bookmarkStart w:id="3" w:name="_Toc60777522"/>
      <w:bookmarkStart w:id="4" w:name="_Toc178105556"/>
      <w:r w:rsidRPr="00DC758C">
        <w:t>–</w:t>
      </w:r>
      <w:r w:rsidRPr="00DC758C">
        <w:tab/>
      </w:r>
      <w:r w:rsidRPr="00CC7D0D">
        <w:rPr>
          <w:i/>
          <w:iCs/>
        </w:rPr>
        <w:t>SL-BWP-Config</w:t>
      </w:r>
      <w:bookmarkEnd w:id="3"/>
      <w:bookmarkEnd w:id="4"/>
    </w:p>
    <w:p w14:paraId="57E7AA19" w14:textId="77777777" w:rsidR="00DC758C" w:rsidRPr="00DC758C" w:rsidRDefault="00DC758C" w:rsidP="00DC758C">
      <w:pPr>
        <w:rPr>
          <w14:ligatures w14:val="none"/>
        </w:rPr>
      </w:pPr>
      <w:r w:rsidRPr="00DC758C">
        <w:rPr>
          <w14:ligatures w14:val="none"/>
        </w:rPr>
        <w:t xml:space="preserve">The IE </w:t>
      </w:r>
      <w:r w:rsidRPr="00DC758C">
        <w:rPr>
          <w:i/>
          <w14:ligatures w14:val="none"/>
        </w:rPr>
        <w:t xml:space="preserve">SL-BWP-Config </w:t>
      </w:r>
      <w:r w:rsidRPr="00DC758C">
        <w:rPr>
          <w14:ligatures w14:val="none"/>
        </w:rPr>
        <w:t xml:space="preserve">is used to configure the UE specific </w:t>
      </w:r>
      <w:r w:rsidRPr="00DC758C">
        <w:rPr>
          <w:iCs/>
          <w14:ligatures w14:val="none"/>
        </w:rPr>
        <w:t xml:space="preserve">NR sidelink communication/discovery/positioning on one particular </w:t>
      </w:r>
      <w:r w:rsidRPr="00DC758C">
        <w:rPr>
          <w14:ligatures w14:val="none"/>
        </w:rPr>
        <w:t>sidelink bandwidth part.</w:t>
      </w:r>
    </w:p>
    <w:p w14:paraId="5CA0E64A" w14:textId="04F3FC39" w:rsidR="00210FCC" w:rsidRDefault="000C19F8" w:rsidP="00DD73A0">
      <w:pPr>
        <w:rPr>
          <w:b/>
        </w:rPr>
      </w:pPr>
      <w:r w:rsidRPr="00DD73A0">
        <w:rPr>
          <w:b/>
          <w:highlight w:val="yellow"/>
        </w:rPr>
        <w:t>&lt;skipped unmodified change&gt;</w:t>
      </w:r>
    </w:p>
    <w:p w14:paraId="3158B7E9" w14:textId="77777777" w:rsidR="00674921" w:rsidRPr="006D0C02" w:rsidRDefault="00674921" w:rsidP="00674921"/>
    <w:p w14:paraId="33942BB4" w14:textId="77777777" w:rsidR="00674921" w:rsidRPr="006D0C02" w:rsidRDefault="00674921" w:rsidP="00674921">
      <w:pPr>
        <w:pStyle w:val="4"/>
      </w:pPr>
      <w:r w:rsidRPr="006D0C02">
        <w:t>–</w:t>
      </w:r>
      <w:r w:rsidRPr="006D0C02">
        <w:tab/>
      </w:r>
      <w:r w:rsidRPr="006D0C02">
        <w:rPr>
          <w:i/>
          <w:iCs/>
        </w:rPr>
        <w:t>SL-InterUE-CoordinationConfig</w:t>
      </w:r>
    </w:p>
    <w:p w14:paraId="565D6BDC" w14:textId="77777777" w:rsidR="00674921" w:rsidRPr="006D0C02" w:rsidRDefault="00674921" w:rsidP="00674921">
      <w:r w:rsidRPr="006D0C02">
        <w:t xml:space="preserve">The IE </w:t>
      </w:r>
      <w:r w:rsidRPr="006D0C02">
        <w:rPr>
          <w:i/>
        </w:rPr>
        <w:t>SL</w:t>
      </w:r>
      <w:r w:rsidRPr="006D0C02">
        <w:t>-</w:t>
      </w:r>
      <w:r w:rsidRPr="006D0C02">
        <w:rPr>
          <w:i/>
        </w:rPr>
        <w:t>InterUE-CoordinationConfig</w:t>
      </w:r>
      <w:r w:rsidRPr="006D0C02">
        <w:t xml:space="preserve"> is used to configure the sidelink inter-UE coordination (between a UE, UE-A, and a peer UE, UE-B) parameters. The network ensures sidelink inter-UE coordination and sidelink DRX are not configured at the same time for a UE.</w:t>
      </w:r>
    </w:p>
    <w:p w14:paraId="58FFBE19" w14:textId="77777777" w:rsidR="00674921" w:rsidRPr="006D0C02" w:rsidRDefault="00674921" w:rsidP="00674921">
      <w:pPr>
        <w:pStyle w:val="TH"/>
        <w:rPr>
          <w:b w:val="0"/>
        </w:rPr>
      </w:pPr>
      <w:r w:rsidRPr="006D0C02">
        <w:rPr>
          <w:i/>
          <w:iCs/>
        </w:rPr>
        <w:t>SL-InterUE-CoordinationConfig</w:t>
      </w:r>
      <w:r w:rsidRPr="006D0C02">
        <w:t xml:space="preserve"> information element</w:t>
      </w:r>
    </w:p>
    <w:p w14:paraId="662CA37D" w14:textId="77777777" w:rsidR="00674921" w:rsidRPr="006D0C02" w:rsidRDefault="00674921" w:rsidP="00674921">
      <w:pPr>
        <w:pStyle w:val="PL"/>
        <w:rPr>
          <w:color w:val="808080"/>
        </w:rPr>
      </w:pPr>
      <w:r w:rsidRPr="006D0C02">
        <w:rPr>
          <w:color w:val="808080"/>
        </w:rPr>
        <w:t>-- ASN1START</w:t>
      </w:r>
    </w:p>
    <w:p w14:paraId="5988ED84" w14:textId="77777777" w:rsidR="00674921" w:rsidRPr="006D0C02" w:rsidRDefault="00674921" w:rsidP="00674921">
      <w:pPr>
        <w:pStyle w:val="PL"/>
        <w:rPr>
          <w:color w:val="808080"/>
        </w:rPr>
      </w:pPr>
      <w:r w:rsidRPr="006D0C02">
        <w:rPr>
          <w:color w:val="808080"/>
        </w:rPr>
        <w:t>-- TAG-SL</w:t>
      </w:r>
      <w:r w:rsidRPr="006D0C02">
        <w:rPr>
          <w:rFonts w:eastAsia="等线"/>
          <w:color w:val="808080"/>
        </w:rPr>
        <w:t>-INTERUE-COORDINATIONCONFIG</w:t>
      </w:r>
      <w:r w:rsidRPr="006D0C02">
        <w:rPr>
          <w:color w:val="808080"/>
        </w:rPr>
        <w:t>-START</w:t>
      </w:r>
    </w:p>
    <w:p w14:paraId="750CCB80" w14:textId="77777777" w:rsidR="00674921" w:rsidRPr="006D0C02" w:rsidRDefault="00674921" w:rsidP="00674921">
      <w:pPr>
        <w:pStyle w:val="PL"/>
      </w:pPr>
    </w:p>
    <w:p w14:paraId="06E7D295" w14:textId="77777777" w:rsidR="00674921" w:rsidRPr="006D0C02" w:rsidRDefault="00674921" w:rsidP="00674921">
      <w:pPr>
        <w:pStyle w:val="PL"/>
      </w:pPr>
      <w:r w:rsidRPr="006D0C02">
        <w:t xml:space="preserve">SL-InterUE-CoordinationConfig-r17 ::=     </w:t>
      </w:r>
      <w:r w:rsidRPr="006D0C02">
        <w:rPr>
          <w:color w:val="993366"/>
        </w:rPr>
        <w:t>SEQUENCE</w:t>
      </w:r>
      <w:r w:rsidRPr="006D0C02">
        <w:t xml:space="preserve"> {</w:t>
      </w:r>
    </w:p>
    <w:p w14:paraId="068652F5" w14:textId="77777777" w:rsidR="00674921" w:rsidRPr="006D0C02" w:rsidRDefault="00674921" w:rsidP="00674921">
      <w:pPr>
        <w:pStyle w:val="PL"/>
        <w:rPr>
          <w:color w:val="808080"/>
        </w:rPr>
      </w:pPr>
      <w:r w:rsidRPr="006D0C02">
        <w:t xml:space="preserve">    sl-InterUE-CoordinationScheme1-r17        SL-InterUE-CoordinationScheme1-r17                                   </w:t>
      </w:r>
      <w:r w:rsidRPr="006D0C02">
        <w:rPr>
          <w:color w:val="993366"/>
        </w:rPr>
        <w:t>OPTIONAL</w:t>
      </w:r>
      <w:r w:rsidRPr="006D0C02">
        <w:t xml:space="preserve">,   </w:t>
      </w:r>
      <w:r w:rsidRPr="006D0C02">
        <w:rPr>
          <w:color w:val="808080"/>
        </w:rPr>
        <w:t>-- Need M</w:t>
      </w:r>
    </w:p>
    <w:p w14:paraId="6A2936A6" w14:textId="77777777" w:rsidR="00674921" w:rsidRPr="006D0C02" w:rsidRDefault="00674921" w:rsidP="00674921">
      <w:pPr>
        <w:pStyle w:val="PL"/>
        <w:rPr>
          <w:color w:val="808080"/>
        </w:rPr>
      </w:pPr>
      <w:r w:rsidRPr="006D0C02">
        <w:t xml:space="preserve">    sl-InterUE-CoordinationScheme2-r17        SL-InterUE-CoordinationScheme2-r17                                   </w:t>
      </w:r>
      <w:r w:rsidRPr="006D0C02">
        <w:rPr>
          <w:color w:val="993366"/>
        </w:rPr>
        <w:t>OPTIONAL</w:t>
      </w:r>
      <w:r w:rsidRPr="006D0C02">
        <w:t xml:space="preserve">,   </w:t>
      </w:r>
      <w:r w:rsidRPr="006D0C02">
        <w:rPr>
          <w:color w:val="808080"/>
        </w:rPr>
        <w:t>-- Need M</w:t>
      </w:r>
    </w:p>
    <w:p w14:paraId="4A22809B" w14:textId="77777777" w:rsidR="00674921" w:rsidRPr="006D0C02" w:rsidRDefault="00674921" w:rsidP="00674921">
      <w:pPr>
        <w:pStyle w:val="PL"/>
      </w:pPr>
      <w:r w:rsidRPr="006D0C02">
        <w:t xml:space="preserve">    ...</w:t>
      </w:r>
    </w:p>
    <w:p w14:paraId="28AC8F47" w14:textId="77777777" w:rsidR="00674921" w:rsidRPr="006D0C02" w:rsidRDefault="00674921" w:rsidP="00674921">
      <w:pPr>
        <w:pStyle w:val="PL"/>
      </w:pPr>
      <w:r w:rsidRPr="006D0C02">
        <w:t>}</w:t>
      </w:r>
    </w:p>
    <w:p w14:paraId="7F016FE1" w14:textId="77777777" w:rsidR="00674921" w:rsidRPr="006D0C02" w:rsidRDefault="00674921" w:rsidP="00674921">
      <w:pPr>
        <w:pStyle w:val="PL"/>
      </w:pPr>
    </w:p>
    <w:p w14:paraId="752E09D0" w14:textId="77777777" w:rsidR="00674921" w:rsidRPr="006D0C02" w:rsidRDefault="00674921" w:rsidP="00674921">
      <w:pPr>
        <w:pStyle w:val="PL"/>
      </w:pPr>
      <w:r w:rsidRPr="006D0C02">
        <w:t xml:space="preserve">SL-InterUE-CoordinationScheme1-r17 ::=    </w:t>
      </w:r>
      <w:r w:rsidRPr="006D0C02">
        <w:rPr>
          <w:color w:val="993366"/>
        </w:rPr>
        <w:t>SEQUENCE</w:t>
      </w:r>
      <w:r w:rsidRPr="006D0C02">
        <w:t xml:space="preserve"> {</w:t>
      </w:r>
    </w:p>
    <w:p w14:paraId="023B732B" w14:textId="77777777" w:rsidR="00674921" w:rsidRPr="006D0C02" w:rsidRDefault="00674921" w:rsidP="00674921">
      <w:pPr>
        <w:pStyle w:val="PL"/>
        <w:rPr>
          <w:color w:val="808080"/>
        </w:rPr>
      </w:pPr>
      <w:r w:rsidRPr="006D0C02">
        <w:t xml:space="preserve">    sl-IUC-Explicit-r17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Need M</w:t>
      </w:r>
    </w:p>
    <w:p w14:paraId="3DBDDCD0" w14:textId="77777777" w:rsidR="00674921" w:rsidRPr="006D0C02" w:rsidRDefault="00674921" w:rsidP="00674921">
      <w:pPr>
        <w:pStyle w:val="PL"/>
        <w:rPr>
          <w:color w:val="808080"/>
        </w:rPr>
      </w:pPr>
      <w:r w:rsidRPr="006D0C02">
        <w:t xml:space="preserve">    sl-IUC-Condition-r17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Need M</w:t>
      </w:r>
    </w:p>
    <w:p w14:paraId="37CCE724" w14:textId="77777777" w:rsidR="00674921" w:rsidRPr="006D0C02" w:rsidRDefault="00674921" w:rsidP="00674921">
      <w:pPr>
        <w:pStyle w:val="PL"/>
        <w:rPr>
          <w:color w:val="808080"/>
        </w:rPr>
      </w:pPr>
      <w:r w:rsidRPr="006D0C02">
        <w:t xml:space="preserve">    sl-Condition1-A-2-r17                     </w:t>
      </w:r>
      <w:r w:rsidRPr="006D0C02">
        <w:rPr>
          <w:color w:val="993366"/>
        </w:rPr>
        <w:t>ENUMERATED</w:t>
      </w:r>
      <w:r w:rsidRPr="006D0C02">
        <w:t xml:space="preserve"> {disabled}                                                </w:t>
      </w:r>
      <w:r w:rsidRPr="006D0C02">
        <w:rPr>
          <w:color w:val="993366"/>
        </w:rPr>
        <w:t>OPTIONAL</w:t>
      </w:r>
      <w:r w:rsidRPr="006D0C02">
        <w:t xml:space="preserve">,   </w:t>
      </w:r>
      <w:r w:rsidRPr="006D0C02">
        <w:rPr>
          <w:color w:val="808080"/>
        </w:rPr>
        <w:t>-- Need M</w:t>
      </w:r>
    </w:p>
    <w:p w14:paraId="4ACC16CF" w14:textId="77777777" w:rsidR="00674921" w:rsidRPr="006D0C02" w:rsidRDefault="00674921" w:rsidP="00674921">
      <w:pPr>
        <w:pStyle w:val="PL"/>
        <w:rPr>
          <w:color w:val="808080"/>
        </w:rPr>
      </w:pPr>
      <w:r w:rsidRPr="006D0C02">
        <w:t xml:space="preserve">    sl-ThresholdRSRP-Condition1-B-1-Option1List-r17  </w:t>
      </w:r>
      <w:r w:rsidRPr="006D0C02">
        <w:rPr>
          <w:color w:val="993366"/>
        </w:rPr>
        <w:t>SEQUENCE</w:t>
      </w:r>
      <w:r w:rsidRPr="006D0C02">
        <w:t xml:space="preserve"> (</w:t>
      </w:r>
      <w:r w:rsidRPr="006D0C02">
        <w:rPr>
          <w:color w:val="993366"/>
        </w:rPr>
        <w:t>SIZE</w:t>
      </w:r>
      <w:r w:rsidRPr="006D0C02">
        <w:t xml:space="preserve"> (1..8))</w:t>
      </w:r>
      <w:r w:rsidRPr="006D0C02">
        <w:rPr>
          <w:color w:val="993366"/>
        </w:rPr>
        <w:t xml:space="preserve"> OF</w:t>
      </w:r>
      <w:r w:rsidRPr="006D0C02">
        <w:t xml:space="preserve"> SL-ThresholdRSRP-Condition1-B-1-r17 </w:t>
      </w:r>
      <w:r w:rsidRPr="006D0C02">
        <w:rPr>
          <w:color w:val="993366"/>
        </w:rPr>
        <w:t>OPTIONAL</w:t>
      </w:r>
      <w:r w:rsidRPr="006D0C02">
        <w:t xml:space="preserve">,   </w:t>
      </w:r>
      <w:r w:rsidRPr="006D0C02">
        <w:rPr>
          <w:color w:val="808080"/>
        </w:rPr>
        <w:t>-- Need M</w:t>
      </w:r>
    </w:p>
    <w:p w14:paraId="1293EF06" w14:textId="77777777" w:rsidR="00674921" w:rsidRPr="006D0C02" w:rsidRDefault="00674921" w:rsidP="00674921">
      <w:pPr>
        <w:pStyle w:val="PL"/>
        <w:rPr>
          <w:color w:val="808080"/>
        </w:rPr>
      </w:pPr>
      <w:r w:rsidRPr="006D0C02">
        <w:t xml:space="preserve">    sl-ThresholdRSRP-Condition1-B-1-Option2List-r17  </w:t>
      </w:r>
      <w:r w:rsidRPr="006D0C02">
        <w:rPr>
          <w:color w:val="993366"/>
        </w:rPr>
        <w:t>SEQUENCE</w:t>
      </w:r>
      <w:r w:rsidRPr="006D0C02">
        <w:t xml:space="preserve"> (</w:t>
      </w:r>
      <w:r w:rsidRPr="006D0C02">
        <w:rPr>
          <w:color w:val="993366"/>
        </w:rPr>
        <w:t>SIZE</w:t>
      </w:r>
      <w:r w:rsidRPr="006D0C02">
        <w:t xml:space="preserve"> (1..8))</w:t>
      </w:r>
      <w:r w:rsidRPr="006D0C02">
        <w:rPr>
          <w:color w:val="993366"/>
        </w:rPr>
        <w:t xml:space="preserve"> OF</w:t>
      </w:r>
      <w:r w:rsidRPr="006D0C02">
        <w:t xml:space="preserve"> SL-ThresholdRSRP-Condition1-B-1-r17 </w:t>
      </w:r>
      <w:r w:rsidRPr="006D0C02">
        <w:rPr>
          <w:color w:val="993366"/>
        </w:rPr>
        <w:t>OPTIONAL</w:t>
      </w:r>
      <w:r w:rsidRPr="006D0C02">
        <w:t xml:space="preserve">,   </w:t>
      </w:r>
      <w:r w:rsidRPr="006D0C02">
        <w:rPr>
          <w:color w:val="808080"/>
        </w:rPr>
        <w:t>-- Need M</w:t>
      </w:r>
    </w:p>
    <w:p w14:paraId="50457B44" w14:textId="77777777" w:rsidR="00674921" w:rsidRPr="006D0C02" w:rsidRDefault="00674921" w:rsidP="00674921">
      <w:pPr>
        <w:pStyle w:val="PL"/>
        <w:rPr>
          <w:color w:val="808080"/>
        </w:rPr>
      </w:pPr>
      <w:r w:rsidRPr="006D0C02">
        <w:t xml:space="preserve">    sl-ContainerCoordInfo-r17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Need M</w:t>
      </w:r>
    </w:p>
    <w:p w14:paraId="1496C17D" w14:textId="77777777" w:rsidR="00674921" w:rsidRPr="006D0C02" w:rsidRDefault="00674921" w:rsidP="00674921">
      <w:pPr>
        <w:pStyle w:val="PL"/>
        <w:rPr>
          <w:color w:val="808080"/>
        </w:rPr>
      </w:pPr>
      <w:r w:rsidRPr="006D0C02">
        <w:t xml:space="preserve">    sl-ContainerRequest-r17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Need M</w:t>
      </w:r>
    </w:p>
    <w:p w14:paraId="76898D75" w14:textId="77777777" w:rsidR="00674921" w:rsidRPr="006D0C02" w:rsidRDefault="00674921" w:rsidP="00674921">
      <w:pPr>
        <w:pStyle w:val="PL"/>
        <w:rPr>
          <w:color w:val="808080"/>
        </w:rPr>
      </w:pPr>
      <w:r w:rsidRPr="006D0C02">
        <w:t xml:space="preserve">    sl-TriggerConditionCoordInfo-r17          </w:t>
      </w:r>
      <w:r w:rsidRPr="006D0C02">
        <w:rPr>
          <w:color w:val="993366"/>
        </w:rPr>
        <w:t>INTEGER</w:t>
      </w:r>
      <w:r w:rsidRPr="006D0C02">
        <w:t xml:space="preserve"> (0..1)                                                       </w:t>
      </w:r>
      <w:r w:rsidRPr="006D0C02">
        <w:rPr>
          <w:color w:val="993366"/>
        </w:rPr>
        <w:t>OPTIONAL</w:t>
      </w:r>
      <w:r w:rsidRPr="006D0C02">
        <w:t xml:space="preserve">,   </w:t>
      </w:r>
      <w:r w:rsidRPr="006D0C02">
        <w:rPr>
          <w:color w:val="808080"/>
        </w:rPr>
        <w:t>-- Need M</w:t>
      </w:r>
    </w:p>
    <w:p w14:paraId="1604B26C" w14:textId="77777777" w:rsidR="00674921" w:rsidRPr="006D0C02" w:rsidRDefault="00674921" w:rsidP="00674921">
      <w:pPr>
        <w:pStyle w:val="PL"/>
        <w:rPr>
          <w:color w:val="808080"/>
        </w:rPr>
      </w:pPr>
      <w:r w:rsidRPr="006D0C02">
        <w:t xml:space="preserve">    sl-TriggerConditionRequest-r17            </w:t>
      </w:r>
      <w:r w:rsidRPr="006D0C02">
        <w:rPr>
          <w:color w:val="993366"/>
        </w:rPr>
        <w:t>INTEGER</w:t>
      </w:r>
      <w:r w:rsidRPr="006D0C02">
        <w:t xml:space="preserve"> (0..1)                                                       </w:t>
      </w:r>
      <w:r w:rsidRPr="006D0C02">
        <w:rPr>
          <w:color w:val="993366"/>
        </w:rPr>
        <w:t>OPTIONAL</w:t>
      </w:r>
      <w:r w:rsidRPr="006D0C02">
        <w:t xml:space="preserve">,   </w:t>
      </w:r>
      <w:r w:rsidRPr="006D0C02">
        <w:rPr>
          <w:color w:val="808080"/>
        </w:rPr>
        <w:t>-- Need M</w:t>
      </w:r>
    </w:p>
    <w:p w14:paraId="4D3DA8E2" w14:textId="77777777" w:rsidR="00674921" w:rsidRPr="006D0C02" w:rsidRDefault="00674921" w:rsidP="00674921">
      <w:pPr>
        <w:pStyle w:val="PL"/>
        <w:rPr>
          <w:color w:val="808080"/>
        </w:rPr>
      </w:pPr>
      <w:r w:rsidRPr="006D0C02">
        <w:t xml:space="preserve">    sl-PriorityCoordInfoExplicit-r17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M</w:t>
      </w:r>
    </w:p>
    <w:p w14:paraId="5184C329" w14:textId="77777777" w:rsidR="00674921" w:rsidRPr="006D0C02" w:rsidRDefault="00674921" w:rsidP="00674921">
      <w:pPr>
        <w:pStyle w:val="PL"/>
        <w:rPr>
          <w:color w:val="808080"/>
        </w:rPr>
      </w:pPr>
      <w:r w:rsidRPr="006D0C02">
        <w:t xml:space="preserve">    sl-PriorityCoordInfoCondition-r17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M</w:t>
      </w:r>
    </w:p>
    <w:p w14:paraId="6D3FECA9" w14:textId="77777777" w:rsidR="00674921" w:rsidRPr="006D0C02" w:rsidRDefault="00674921" w:rsidP="00674921">
      <w:pPr>
        <w:pStyle w:val="PL"/>
        <w:rPr>
          <w:color w:val="808080"/>
        </w:rPr>
      </w:pPr>
      <w:r w:rsidRPr="006D0C02">
        <w:t xml:space="preserve">    sl-PriorityRequest-r17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M</w:t>
      </w:r>
    </w:p>
    <w:p w14:paraId="4866F765" w14:textId="77777777" w:rsidR="00674921" w:rsidRPr="006D0C02" w:rsidRDefault="00674921" w:rsidP="00674921">
      <w:pPr>
        <w:pStyle w:val="PL"/>
        <w:rPr>
          <w:color w:val="808080"/>
        </w:rPr>
      </w:pPr>
      <w:r w:rsidRPr="006D0C02">
        <w:t xml:space="preserve">    sl-PriorityPreferredResourceSet-r17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M</w:t>
      </w:r>
    </w:p>
    <w:p w14:paraId="312DBC07" w14:textId="77777777" w:rsidR="00674921" w:rsidRPr="006D0C02" w:rsidRDefault="00674921" w:rsidP="00674921">
      <w:pPr>
        <w:pStyle w:val="PL"/>
        <w:rPr>
          <w:color w:val="808080"/>
        </w:rPr>
      </w:pPr>
      <w:r w:rsidRPr="006D0C02">
        <w:t xml:space="preserve">    sl-MaxSlotOffsetTRIV-r17                  </w:t>
      </w:r>
      <w:r w:rsidRPr="006D0C02">
        <w:rPr>
          <w:color w:val="993366"/>
        </w:rPr>
        <w:t>INTEGER</w:t>
      </w:r>
      <w:r w:rsidRPr="006D0C02">
        <w:t xml:space="preserve"> (1..8000)                                                    </w:t>
      </w:r>
      <w:r w:rsidRPr="006D0C02">
        <w:rPr>
          <w:color w:val="993366"/>
        </w:rPr>
        <w:t>OPTIONAL</w:t>
      </w:r>
      <w:r w:rsidRPr="006D0C02">
        <w:t xml:space="preserve">,   </w:t>
      </w:r>
      <w:r w:rsidRPr="006D0C02">
        <w:rPr>
          <w:color w:val="808080"/>
        </w:rPr>
        <w:t>-- Need M</w:t>
      </w:r>
    </w:p>
    <w:p w14:paraId="42932652" w14:textId="77777777" w:rsidR="00674921" w:rsidRPr="006D0C02" w:rsidRDefault="00674921" w:rsidP="00674921">
      <w:pPr>
        <w:pStyle w:val="PL"/>
        <w:rPr>
          <w:color w:val="808080"/>
        </w:rPr>
      </w:pPr>
      <w:r w:rsidRPr="006D0C02">
        <w:t xml:space="preserve">    sl-NumSubCH-PreferredResourceSet-r17      </w:t>
      </w:r>
      <w:r w:rsidRPr="006D0C02">
        <w:rPr>
          <w:color w:val="993366"/>
        </w:rPr>
        <w:t>INTEGER</w:t>
      </w:r>
      <w:r w:rsidRPr="006D0C02">
        <w:t xml:space="preserve"> (1..27)                                                      </w:t>
      </w:r>
      <w:r w:rsidRPr="006D0C02">
        <w:rPr>
          <w:color w:val="993366"/>
        </w:rPr>
        <w:t>OPTIONAL</w:t>
      </w:r>
      <w:r w:rsidRPr="006D0C02">
        <w:t xml:space="preserve">,   </w:t>
      </w:r>
      <w:r w:rsidRPr="006D0C02">
        <w:rPr>
          <w:color w:val="808080"/>
        </w:rPr>
        <w:t>-- Need M</w:t>
      </w:r>
    </w:p>
    <w:p w14:paraId="2231E019" w14:textId="77777777" w:rsidR="00674921" w:rsidRPr="006D0C02" w:rsidRDefault="00674921" w:rsidP="00674921">
      <w:pPr>
        <w:pStyle w:val="PL"/>
        <w:rPr>
          <w:color w:val="808080"/>
        </w:rPr>
      </w:pPr>
      <w:r w:rsidRPr="006D0C02">
        <w:lastRenderedPageBreak/>
        <w:t xml:space="preserve">    sl-ReservedPeriodPreferredResourceSet-r17 </w:t>
      </w:r>
      <w:r w:rsidRPr="006D0C02">
        <w:rPr>
          <w:color w:val="993366"/>
        </w:rPr>
        <w:t>INTEGER</w:t>
      </w:r>
      <w:r w:rsidRPr="006D0C02">
        <w:t xml:space="preserve"> (1..16)                                                      </w:t>
      </w:r>
      <w:r w:rsidRPr="006D0C02">
        <w:rPr>
          <w:color w:val="993366"/>
        </w:rPr>
        <w:t>OPTIONAL</w:t>
      </w:r>
      <w:r w:rsidRPr="006D0C02">
        <w:t xml:space="preserve">,   </w:t>
      </w:r>
      <w:r w:rsidRPr="006D0C02">
        <w:rPr>
          <w:color w:val="808080"/>
        </w:rPr>
        <w:t>-- Need M</w:t>
      </w:r>
    </w:p>
    <w:p w14:paraId="6E6EDD6B" w14:textId="77777777" w:rsidR="00674921" w:rsidRPr="006D0C02" w:rsidRDefault="00674921" w:rsidP="00674921">
      <w:pPr>
        <w:pStyle w:val="PL"/>
        <w:rPr>
          <w:color w:val="808080"/>
        </w:rPr>
      </w:pPr>
      <w:r w:rsidRPr="006D0C02">
        <w:t xml:space="preserve">    sl-DetermineResourceType-r17              </w:t>
      </w:r>
      <w:r w:rsidRPr="006D0C02">
        <w:rPr>
          <w:color w:val="993366"/>
        </w:rPr>
        <w:t>ENUMERATED</w:t>
      </w:r>
      <w:r w:rsidRPr="006D0C02">
        <w:t xml:space="preserve"> {uea, ueb}                                                </w:t>
      </w:r>
      <w:r w:rsidRPr="006D0C02">
        <w:rPr>
          <w:color w:val="993366"/>
        </w:rPr>
        <w:t>OPTIONAL</w:t>
      </w:r>
      <w:r w:rsidRPr="006D0C02">
        <w:t xml:space="preserve">,   </w:t>
      </w:r>
      <w:r w:rsidRPr="006D0C02">
        <w:rPr>
          <w:color w:val="808080"/>
        </w:rPr>
        <w:t>-- Need M</w:t>
      </w:r>
    </w:p>
    <w:p w14:paraId="2E3156DF" w14:textId="77777777" w:rsidR="00674921" w:rsidRPr="006D0C02" w:rsidRDefault="00674921" w:rsidP="00674921">
      <w:pPr>
        <w:pStyle w:val="PL"/>
      </w:pPr>
      <w:r w:rsidRPr="006D0C02">
        <w:t xml:space="preserve">    ...</w:t>
      </w:r>
    </w:p>
    <w:p w14:paraId="35DE6C60" w14:textId="77777777" w:rsidR="00674921" w:rsidRPr="006D0C02" w:rsidRDefault="00674921" w:rsidP="00674921">
      <w:pPr>
        <w:pStyle w:val="PL"/>
      </w:pPr>
      <w:r w:rsidRPr="006D0C02">
        <w:t>}</w:t>
      </w:r>
    </w:p>
    <w:p w14:paraId="30F05DAB" w14:textId="77777777" w:rsidR="00674921" w:rsidRPr="006D0C02" w:rsidRDefault="00674921" w:rsidP="00674921">
      <w:pPr>
        <w:pStyle w:val="PL"/>
      </w:pPr>
    </w:p>
    <w:p w14:paraId="104624D8" w14:textId="77777777" w:rsidR="00674921" w:rsidRPr="006D0C02" w:rsidRDefault="00674921" w:rsidP="00674921">
      <w:pPr>
        <w:pStyle w:val="PL"/>
      </w:pPr>
      <w:r w:rsidRPr="006D0C02">
        <w:t xml:space="preserve">SL-InterUE-CoordinationScheme2-r17 ::=    </w:t>
      </w:r>
      <w:r w:rsidRPr="006D0C02">
        <w:rPr>
          <w:color w:val="993366"/>
        </w:rPr>
        <w:t>SEQUENCE</w:t>
      </w:r>
      <w:r w:rsidRPr="006D0C02">
        <w:t xml:space="preserve"> {</w:t>
      </w:r>
    </w:p>
    <w:p w14:paraId="6E001D07" w14:textId="77777777" w:rsidR="00674921" w:rsidRPr="006D0C02" w:rsidRDefault="00674921" w:rsidP="00674921">
      <w:pPr>
        <w:pStyle w:val="PL"/>
        <w:rPr>
          <w:color w:val="808080"/>
        </w:rPr>
      </w:pPr>
      <w:r w:rsidRPr="006D0C02">
        <w:t xml:space="preserve">    sl-IUC-Scheme2-r17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156675FB" w14:textId="77777777" w:rsidR="00674921" w:rsidRPr="006D0C02" w:rsidRDefault="00674921" w:rsidP="00674921">
      <w:pPr>
        <w:pStyle w:val="PL"/>
        <w:rPr>
          <w:color w:val="808080"/>
        </w:rPr>
      </w:pPr>
      <w:r w:rsidRPr="006D0C02">
        <w:t xml:space="preserve">    sl-RB-SetPSFCH-r17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(10..275))                                          </w:t>
      </w:r>
      <w:r w:rsidRPr="006D0C02">
        <w:rPr>
          <w:color w:val="993366"/>
        </w:rPr>
        <w:t>OPTIONAL</w:t>
      </w:r>
      <w:r w:rsidRPr="006D0C02">
        <w:t xml:space="preserve">,   </w:t>
      </w:r>
      <w:r w:rsidRPr="006D0C02">
        <w:rPr>
          <w:color w:val="808080"/>
        </w:rPr>
        <w:t>-- Need M</w:t>
      </w:r>
    </w:p>
    <w:p w14:paraId="16C8C8F8" w14:textId="77777777" w:rsidR="00674921" w:rsidRPr="006D0C02" w:rsidRDefault="00674921" w:rsidP="00674921">
      <w:pPr>
        <w:pStyle w:val="PL"/>
        <w:rPr>
          <w:color w:val="808080"/>
        </w:rPr>
      </w:pPr>
      <w:r w:rsidRPr="006D0C02">
        <w:t xml:space="preserve">    sl-TypeUE-A-r17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2FD2A112" w14:textId="77777777" w:rsidR="00674921" w:rsidRPr="006D0C02" w:rsidRDefault="00674921" w:rsidP="00674921">
      <w:pPr>
        <w:pStyle w:val="PL"/>
        <w:rPr>
          <w:color w:val="808080"/>
        </w:rPr>
      </w:pPr>
      <w:r w:rsidRPr="006D0C02">
        <w:t xml:space="preserve">    sl-PSFCH-Occasion-r17                     </w:t>
      </w:r>
      <w:r w:rsidRPr="006D0C02">
        <w:rPr>
          <w:color w:val="993366"/>
        </w:rPr>
        <w:t>INTEGER</w:t>
      </w:r>
      <w:r w:rsidRPr="006D0C02">
        <w:t xml:space="preserve"> (0..1)                                                       </w:t>
      </w:r>
      <w:r w:rsidRPr="006D0C02">
        <w:rPr>
          <w:color w:val="993366"/>
        </w:rPr>
        <w:t>OPTIONAL</w:t>
      </w:r>
      <w:r w:rsidRPr="006D0C02">
        <w:t xml:space="preserve">,   </w:t>
      </w:r>
      <w:r w:rsidRPr="006D0C02">
        <w:rPr>
          <w:color w:val="808080"/>
        </w:rPr>
        <w:t>-- Need M</w:t>
      </w:r>
    </w:p>
    <w:p w14:paraId="3E79F440" w14:textId="77777777" w:rsidR="00674921" w:rsidRPr="006D0C02" w:rsidRDefault="00674921" w:rsidP="00674921">
      <w:pPr>
        <w:pStyle w:val="PL"/>
        <w:rPr>
          <w:color w:val="808080"/>
        </w:rPr>
      </w:pPr>
      <w:r w:rsidRPr="006D0C02">
        <w:t xml:space="preserve">    sl-SlotLevelResourceExclusion-r17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679C0461" w14:textId="77777777" w:rsidR="00674921" w:rsidRPr="006D0C02" w:rsidRDefault="00674921" w:rsidP="00674921">
      <w:pPr>
        <w:pStyle w:val="PL"/>
        <w:rPr>
          <w:color w:val="808080"/>
        </w:rPr>
      </w:pPr>
      <w:r w:rsidRPr="006D0C02">
        <w:t xml:space="preserve">    sl-OptionForCondition2-A-1-r17            </w:t>
      </w:r>
      <w:r w:rsidRPr="006D0C02">
        <w:rPr>
          <w:color w:val="993366"/>
        </w:rPr>
        <w:t>INTEGER</w:t>
      </w:r>
      <w:r w:rsidRPr="006D0C02">
        <w:t xml:space="preserve"> (0..1)                                                       </w:t>
      </w:r>
      <w:r w:rsidRPr="006D0C02">
        <w:rPr>
          <w:color w:val="993366"/>
        </w:rPr>
        <w:t>OPTIONAL</w:t>
      </w:r>
      <w:r w:rsidRPr="006D0C02">
        <w:t xml:space="preserve">,   </w:t>
      </w:r>
      <w:r w:rsidRPr="006D0C02">
        <w:rPr>
          <w:color w:val="808080"/>
        </w:rPr>
        <w:t>-- Need M</w:t>
      </w:r>
    </w:p>
    <w:p w14:paraId="6760E1DD" w14:textId="77777777" w:rsidR="00674921" w:rsidRPr="006D0C02" w:rsidRDefault="00674921" w:rsidP="00674921">
      <w:pPr>
        <w:pStyle w:val="PL"/>
        <w:rPr>
          <w:color w:val="808080"/>
        </w:rPr>
      </w:pPr>
      <w:r w:rsidRPr="006D0C02">
        <w:t xml:space="preserve">    sl-IndicationUE-B-r17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Need M</w:t>
      </w:r>
    </w:p>
    <w:p w14:paraId="0AC5D951" w14:textId="77777777" w:rsidR="00674921" w:rsidRPr="006D0C02" w:rsidRDefault="00674921" w:rsidP="00674921">
      <w:pPr>
        <w:pStyle w:val="PL"/>
      </w:pPr>
      <w:r w:rsidRPr="006D0C02">
        <w:t xml:space="preserve">    ...,</w:t>
      </w:r>
    </w:p>
    <w:p w14:paraId="632EBFD5" w14:textId="77777777" w:rsidR="00674921" w:rsidRPr="006D0C02" w:rsidRDefault="00674921" w:rsidP="00674921">
      <w:pPr>
        <w:pStyle w:val="PL"/>
      </w:pPr>
      <w:r w:rsidRPr="006D0C02">
        <w:t xml:space="preserve">    [[</w:t>
      </w:r>
    </w:p>
    <w:p w14:paraId="13822C31" w14:textId="77777777" w:rsidR="00674921" w:rsidRPr="006D0C02" w:rsidRDefault="00674921" w:rsidP="00674921">
      <w:pPr>
        <w:pStyle w:val="PL"/>
        <w:rPr>
          <w:color w:val="808080"/>
        </w:rPr>
      </w:pPr>
      <w:r w:rsidRPr="006D0C02">
        <w:t xml:space="preserve">    sl-DeltaRSRP-Thresh-v1720                 </w:t>
      </w:r>
      <w:r w:rsidRPr="006D0C02">
        <w:rPr>
          <w:color w:val="993366"/>
        </w:rPr>
        <w:t>INTEGER</w:t>
      </w:r>
      <w:r w:rsidRPr="006D0C02">
        <w:t xml:space="preserve"> (-30..30)                                                    </w:t>
      </w:r>
      <w:r w:rsidRPr="006D0C02">
        <w:rPr>
          <w:color w:val="993366"/>
        </w:rPr>
        <w:t>OPTIONAL</w:t>
      </w:r>
      <w:r w:rsidRPr="006D0C02">
        <w:t xml:space="preserve">    </w:t>
      </w:r>
      <w:r w:rsidRPr="006D0C02">
        <w:rPr>
          <w:color w:val="808080"/>
        </w:rPr>
        <w:t>-- Need M</w:t>
      </w:r>
    </w:p>
    <w:p w14:paraId="03E6172A" w14:textId="77777777" w:rsidR="00674921" w:rsidRPr="006D0C02" w:rsidRDefault="00674921" w:rsidP="00674921">
      <w:pPr>
        <w:pStyle w:val="PL"/>
      </w:pPr>
      <w:r w:rsidRPr="006D0C02">
        <w:t xml:space="preserve">    ]]</w:t>
      </w:r>
    </w:p>
    <w:p w14:paraId="2D13650D" w14:textId="77777777" w:rsidR="00674921" w:rsidRPr="006D0C02" w:rsidRDefault="00674921" w:rsidP="00674921">
      <w:pPr>
        <w:pStyle w:val="PL"/>
      </w:pPr>
      <w:r w:rsidRPr="006D0C02">
        <w:t>}</w:t>
      </w:r>
    </w:p>
    <w:p w14:paraId="5C185F70" w14:textId="77777777" w:rsidR="00674921" w:rsidRPr="006D0C02" w:rsidRDefault="00674921" w:rsidP="00674921">
      <w:pPr>
        <w:pStyle w:val="PL"/>
      </w:pPr>
    </w:p>
    <w:p w14:paraId="2E1242FA" w14:textId="77777777" w:rsidR="00674921" w:rsidRPr="006D0C02" w:rsidRDefault="00674921" w:rsidP="00674921">
      <w:pPr>
        <w:pStyle w:val="PL"/>
      </w:pPr>
    </w:p>
    <w:p w14:paraId="0DA02AE5" w14:textId="77777777" w:rsidR="00674921" w:rsidRPr="006D0C02" w:rsidRDefault="00674921" w:rsidP="00674921">
      <w:pPr>
        <w:pStyle w:val="PL"/>
      </w:pPr>
      <w:r w:rsidRPr="006D0C02">
        <w:t xml:space="preserve">SL-ThresholdRSRP-Condition1-B-1-r17 ::=   </w:t>
      </w:r>
      <w:r w:rsidRPr="006D0C02">
        <w:rPr>
          <w:color w:val="993366"/>
        </w:rPr>
        <w:t>SEQUENCE</w:t>
      </w:r>
      <w:r w:rsidRPr="006D0C02">
        <w:t xml:space="preserve"> {</w:t>
      </w:r>
    </w:p>
    <w:p w14:paraId="549A3DE6" w14:textId="77777777" w:rsidR="00674921" w:rsidRPr="006D0C02" w:rsidRDefault="00674921" w:rsidP="00674921">
      <w:pPr>
        <w:pStyle w:val="PL"/>
      </w:pPr>
      <w:r w:rsidRPr="006D0C02">
        <w:t xml:space="preserve">    sl-Priority-r17                           </w:t>
      </w:r>
      <w:r w:rsidRPr="006D0C02">
        <w:rPr>
          <w:color w:val="993366"/>
        </w:rPr>
        <w:t>INTEGER</w:t>
      </w:r>
      <w:r w:rsidRPr="006D0C02">
        <w:t xml:space="preserve"> (1..8),</w:t>
      </w:r>
    </w:p>
    <w:p w14:paraId="3C458EED" w14:textId="77777777" w:rsidR="00674921" w:rsidRPr="006D0C02" w:rsidRDefault="00674921" w:rsidP="00674921">
      <w:pPr>
        <w:pStyle w:val="PL"/>
      </w:pPr>
      <w:r w:rsidRPr="006D0C02">
        <w:t xml:space="preserve">    sl-ThresholdRSRP-Condition1-B-1-r17       </w:t>
      </w:r>
      <w:r w:rsidRPr="006D0C02">
        <w:rPr>
          <w:color w:val="993366"/>
        </w:rPr>
        <w:t>INTEGER</w:t>
      </w:r>
      <w:r w:rsidRPr="006D0C02">
        <w:t xml:space="preserve"> (0..66)</w:t>
      </w:r>
    </w:p>
    <w:p w14:paraId="5388E2ED" w14:textId="77777777" w:rsidR="00674921" w:rsidRPr="006D0C02" w:rsidRDefault="00674921" w:rsidP="00674921">
      <w:pPr>
        <w:pStyle w:val="PL"/>
      </w:pPr>
      <w:r w:rsidRPr="006D0C02">
        <w:t>}</w:t>
      </w:r>
    </w:p>
    <w:p w14:paraId="45768D37" w14:textId="77777777" w:rsidR="00674921" w:rsidRPr="006D0C02" w:rsidRDefault="00674921" w:rsidP="00674921">
      <w:pPr>
        <w:pStyle w:val="PL"/>
      </w:pPr>
    </w:p>
    <w:p w14:paraId="70145F21" w14:textId="77777777" w:rsidR="00674921" w:rsidRPr="006D0C02" w:rsidRDefault="00674921" w:rsidP="00674921">
      <w:pPr>
        <w:pStyle w:val="PL"/>
        <w:rPr>
          <w:color w:val="808080"/>
        </w:rPr>
      </w:pPr>
      <w:r w:rsidRPr="006D0C02">
        <w:rPr>
          <w:color w:val="808080"/>
        </w:rPr>
        <w:t>-- TAG-SL</w:t>
      </w:r>
      <w:r w:rsidRPr="006D0C02">
        <w:rPr>
          <w:rFonts w:eastAsia="等线"/>
          <w:color w:val="808080"/>
        </w:rPr>
        <w:t>-INTERUE-COORDINATIONCONFIG</w:t>
      </w:r>
      <w:r w:rsidRPr="006D0C02">
        <w:rPr>
          <w:color w:val="808080"/>
        </w:rPr>
        <w:t>-STOP</w:t>
      </w:r>
    </w:p>
    <w:p w14:paraId="58926142" w14:textId="77777777" w:rsidR="00674921" w:rsidRPr="006D0C02" w:rsidRDefault="00674921" w:rsidP="00674921">
      <w:pPr>
        <w:pStyle w:val="PL"/>
        <w:rPr>
          <w:color w:val="808080"/>
        </w:rPr>
      </w:pPr>
      <w:r w:rsidRPr="006D0C02">
        <w:rPr>
          <w:color w:val="808080"/>
        </w:rPr>
        <w:t>-- ASN1STOP</w:t>
      </w:r>
    </w:p>
    <w:p w14:paraId="02AA0CF4" w14:textId="77777777" w:rsidR="00674921" w:rsidRPr="006D0C02" w:rsidRDefault="00674921" w:rsidP="00674921">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674921" w:rsidRPr="006D0C02" w14:paraId="60F5E183"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0BF964D" w14:textId="77777777" w:rsidR="00674921" w:rsidRPr="006D0C02" w:rsidRDefault="00674921">
            <w:pPr>
              <w:pStyle w:val="TAH"/>
              <w:rPr>
                <w:lang w:eastAsia="en-GB"/>
              </w:rPr>
            </w:pPr>
            <w:r w:rsidRPr="006D0C02">
              <w:rPr>
                <w:i/>
                <w:iCs/>
                <w:noProof/>
                <w:lang w:eastAsia="en-GB"/>
              </w:rPr>
              <w:lastRenderedPageBreak/>
              <w:t>SL-InterUE-CoordinationScheme1</w:t>
            </w:r>
            <w:r w:rsidRPr="006D0C02">
              <w:rPr>
                <w:noProof/>
                <w:lang w:eastAsia="en-GB"/>
              </w:rPr>
              <w:t xml:space="preserve"> </w:t>
            </w:r>
            <w:r w:rsidRPr="006D0C02">
              <w:rPr>
                <w:iCs/>
                <w:noProof/>
                <w:lang w:eastAsia="en-GB"/>
              </w:rPr>
              <w:t>field descriptions</w:t>
            </w:r>
          </w:p>
        </w:tc>
      </w:tr>
      <w:tr w:rsidR="00674921" w:rsidRPr="006D0C02" w14:paraId="6314E049"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3D951C1" w14:textId="77777777" w:rsidR="00674921" w:rsidRPr="006D0C02" w:rsidRDefault="00674921">
            <w:pPr>
              <w:pStyle w:val="TAL"/>
              <w:rPr>
                <w:b/>
                <w:bCs/>
                <w:i/>
                <w:iCs/>
                <w:lang w:eastAsia="sv-SE"/>
              </w:rPr>
            </w:pPr>
            <w:r w:rsidRPr="006D0C02">
              <w:rPr>
                <w:b/>
                <w:bCs/>
                <w:i/>
                <w:iCs/>
                <w:lang w:eastAsia="sv-SE"/>
              </w:rPr>
              <w:t>sl-Condition1-A-2</w:t>
            </w:r>
          </w:p>
          <w:p w14:paraId="532239EB" w14:textId="77777777" w:rsidR="00674921" w:rsidRPr="006D0C02" w:rsidRDefault="00674921">
            <w:pPr>
              <w:pStyle w:val="TAL"/>
              <w:rPr>
                <w:b/>
                <w:i/>
              </w:rPr>
            </w:pPr>
            <w:r w:rsidRPr="006D0C02">
              <w:rPr>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674921" w:rsidRPr="006D0C02" w14:paraId="62AE5137"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2ED2A49" w14:textId="77777777" w:rsidR="00674921" w:rsidRPr="006D0C02" w:rsidRDefault="00674921">
            <w:pPr>
              <w:pStyle w:val="TAL"/>
              <w:rPr>
                <w:b/>
                <w:i/>
              </w:rPr>
            </w:pPr>
            <w:r w:rsidRPr="006D0C02">
              <w:rPr>
                <w:b/>
                <w:bCs/>
                <w:i/>
                <w:iCs/>
                <w:lang w:eastAsia="sv-SE"/>
              </w:rPr>
              <w:t>sl-C</w:t>
            </w:r>
            <w:r w:rsidRPr="006D0C02">
              <w:rPr>
                <w:b/>
                <w:i/>
              </w:rPr>
              <w:t>ontainerCoordInfo</w:t>
            </w:r>
          </w:p>
          <w:p w14:paraId="4F7BFD39" w14:textId="77777777" w:rsidR="00674921" w:rsidRPr="006D0C02" w:rsidRDefault="00674921">
            <w:pPr>
              <w:pStyle w:val="TAL"/>
              <w:rPr>
                <w:b/>
                <w:i/>
              </w:rPr>
            </w:pPr>
            <w:r w:rsidRPr="006D0C02">
              <w:t>Indicates whether a SCI format 2-C can be used as the container of inter-UE coordination information transmission from UE-A to UE-B in Scheme 1 in addition to using MAC CE.</w:t>
            </w:r>
          </w:p>
        </w:tc>
      </w:tr>
      <w:tr w:rsidR="00674921" w:rsidRPr="006D0C02" w14:paraId="0C297946"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46E9F31" w14:textId="77777777" w:rsidR="00674921" w:rsidRPr="006D0C02" w:rsidRDefault="00674921">
            <w:pPr>
              <w:pStyle w:val="TAL"/>
              <w:rPr>
                <w:rFonts w:eastAsia="等线"/>
                <w:b/>
                <w:i/>
              </w:rPr>
            </w:pPr>
            <w:r w:rsidRPr="006D0C02">
              <w:rPr>
                <w:b/>
                <w:bCs/>
                <w:i/>
                <w:iCs/>
                <w:lang w:eastAsia="sv-SE"/>
              </w:rPr>
              <w:t>sl-C</w:t>
            </w:r>
            <w:r w:rsidRPr="006D0C02">
              <w:rPr>
                <w:rFonts w:eastAsia="等线"/>
                <w:b/>
                <w:i/>
              </w:rPr>
              <w:t>ontainerRequest</w:t>
            </w:r>
          </w:p>
          <w:p w14:paraId="32DE1070" w14:textId="77777777" w:rsidR="00674921" w:rsidRPr="006D0C02" w:rsidRDefault="00674921">
            <w:pPr>
              <w:pStyle w:val="TAL"/>
              <w:rPr>
                <w:b/>
                <w:i/>
              </w:rPr>
            </w:pPr>
            <w:r w:rsidRPr="006D0C02">
              <w:rPr>
                <w:rFonts w:eastAsia="等线"/>
              </w:rPr>
              <w:t>Indicates whether a SCI format 2-C can be used as the container of an explicit request for inter-UE coordination information transmission from UE-B to UE-A in Scheme 1</w:t>
            </w:r>
            <w:r w:rsidRPr="006D0C02">
              <w:t xml:space="preserve"> </w:t>
            </w:r>
            <w:r w:rsidRPr="006D0C02">
              <w:rPr>
                <w:rFonts w:eastAsia="等线"/>
              </w:rPr>
              <w:t>in addition to using MAC CE.</w:t>
            </w:r>
          </w:p>
        </w:tc>
      </w:tr>
      <w:tr w:rsidR="00674921" w:rsidRPr="006D0C02" w14:paraId="568F227C"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E1E2B14" w14:textId="77777777" w:rsidR="00674921" w:rsidRPr="006D0C02" w:rsidRDefault="00674921">
            <w:pPr>
              <w:pStyle w:val="TAL"/>
              <w:rPr>
                <w:b/>
                <w:i/>
              </w:rPr>
            </w:pPr>
            <w:r w:rsidRPr="006D0C02">
              <w:rPr>
                <w:b/>
                <w:i/>
                <w:lang w:eastAsia="sv-SE"/>
              </w:rPr>
              <w:t>sl-D</w:t>
            </w:r>
            <w:r w:rsidRPr="006D0C02">
              <w:rPr>
                <w:b/>
                <w:i/>
              </w:rPr>
              <w:t>etermineResourceType</w:t>
            </w:r>
          </w:p>
          <w:p w14:paraId="56675E07" w14:textId="77777777" w:rsidR="00674921" w:rsidRPr="006D0C02" w:rsidRDefault="00674921">
            <w:pPr>
              <w:pStyle w:val="TAL"/>
              <w:rPr>
                <w:iCs/>
                <w:noProof/>
                <w:lang w:eastAsia="en-GB"/>
              </w:rPr>
            </w:pPr>
            <w:r w:rsidRPr="006D0C02">
              <w:t>Indicates how to determine the resource set type to be provided by inter-UE coordination information transmission. Value "</w:t>
            </w:r>
            <w:r w:rsidRPr="006D0C02">
              <w:rPr>
                <w:i/>
                <w:iCs/>
              </w:rPr>
              <w:t>uea</w:t>
            </w:r>
            <w:r w:rsidRPr="006D0C02">
              <w:t>" means the resource set type is determined by UE-A's implementation. Value "</w:t>
            </w:r>
            <w:r w:rsidRPr="006D0C02">
              <w:rPr>
                <w:i/>
                <w:iCs/>
              </w:rPr>
              <w:t>ueb</w:t>
            </w:r>
            <w:r w:rsidRPr="006D0C02">
              <w:t>" means the resource set type is determined by UE-B's request.</w:t>
            </w:r>
          </w:p>
        </w:tc>
      </w:tr>
      <w:tr w:rsidR="00674921" w:rsidRPr="006D0C02" w14:paraId="625B7554"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C2AD71F" w14:textId="77777777" w:rsidR="00674921" w:rsidRPr="006D0C02" w:rsidRDefault="00674921">
            <w:pPr>
              <w:pStyle w:val="TAL"/>
              <w:rPr>
                <w:b/>
                <w:bCs/>
                <w:i/>
                <w:iCs/>
                <w:lang w:eastAsia="en-GB"/>
              </w:rPr>
            </w:pPr>
            <w:r w:rsidRPr="006D0C02">
              <w:rPr>
                <w:b/>
                <w:bCs/>
                <w:i/>
                <w:iCs/>
                <w:lang w:eastAsia="sv-SE"/>
              </w:rPr>
              <w:t>sl-IUC</w:t>
            </w:r>
            <w:r w:rsidRPr="006D0C02">
              <w:rPr>
                <w:b/>
                <w:bCs/>
                <w:i/>
                <w:iCs/>
                <w:lang w:eastAsia="en-GB"/>
              </w:rPr>
              <w:t>-Condition</w:t>
            </w:r>
          </w:p>
          <w:p w14:paraId="228BA591" w14:textId="77777777" w:rsidR="00674921" w:rsidRPr="006D0C02" w:rsidRDefault="00674921">
            <w:pPr>
              <w:pStyle w:val="TAL"/>
              <w:rPr>
                <w:b/>
                <w:i/>
              </w:rPr>
            </w:pPr>
            <w:r w:rsidRPr="006D0C02">
              <w:rPr>
                <w:bCs/>
                <w:kern w:val="2"/>
                <w:lang w:eastAsia="en-GB"/>
              </w:rPr>
              <w:t>Indicates whether inter-UE coordination information triggered by a condition is enabled or not</w:t>
            </w:r>
            <w:r w:rsidRPr="006D0C02">
              <w:t xml:space="preserve"> </w:t>
            </w:r>
            <w:r w:rsidRPr="006D0C02">
              <w:rPr>
                <w:bCs/>
                <w:kern w:val="2"/>
                <w:lang w:eastAsia="en-GB"/>
              </w:rPr>
              <w:t>other than explicit request reception.</w:t>
            </w:r>
          </w:p>
        </w:tc>
      </w:tr>
      <w:tr w:rsidR="00674921" w:rsidRPr="006D0C02" w14:paraId="35AE4B6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9B1068F" w14:textId="77777777" w:rsidR="00674921" w:rsidRPr="006D0C02" w:rsidRDefault="00674921">
            <w:pPr>
              <w:pStyle w:val="TAL"/>
              <w:rPr>
                <w:b/>
                <w:bCs/>
                <w:i/>
                <w:iCs/>
                <w:lang w:eastAsia="en-GB"/>
              </w:rPr>
            </w:pPr>
            <w:r w:rsidRPr="006D0C02">
              <w:rPr>
                <w:b/>
                <w:bCs/>
                <w:i/>
                <w:iCs/>
                <w:lang w:eastAsia="sv-SE"/>
              </w:rPr>
              <w:t>sl-IUC</w:t>
            </w:r>
            <w:r w:rsidRPr="006D0C02">
              <w:rPr>
                <w:b/>
                <w:bCs/>
                <w:i/>
                <w:iCs/>
                <w:lang w:eastAsia="en-GB"/>
              </w:rPr>
              <w:t>-Explicit</w:t>
            </w:r>
          </w:p>
          <w:p w14:paraId="47557D22" w14:textId="77777777" w:rsidR="00674921" w:rsidRPr="006D0C02" w:rsidRDefault="00674921">
            <w:pPr>
              <w:pStyle w:val="TAL"/>
              <w:rPr>
                <w:lang w:eastAsia="en-GB"/>
              </w:rPr>
            </w:pPr>
            <w:r w:rsidRPr="006D0C02">
              <w:rPr>
                <w:bCs/>
                <w:kern w:val="2"/>
                <w:lang w:eastAsia="en-GB"/>
              </w:rPr>
              <w:t xml:space="preserve">Indicates whether inter-UE coordination information triggered by an explicit request is enabled or not. </w:t>
            </w:r>
          </w:p>
        </w:tc>
      </w:tr>
      <w:tr w:rsidR="00674921" w:rsidRPr="006D0C02" w14:paraId="575030E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A8EB3C2" w14:textId="77777777" w:rsidR="00674921" w:rsidRPr="006D0C02" w:rsidRDefault="00674921">
            <w:pPr>
              <w:pStyle w:val="TAL"/>
              <w:rPr>
                <w:b/>
                <w:i/>
              </w:rPr>
            </w:pPr>
            <w:r w:rsidRPr="006D0C02">
              <w:rPr>
                <w:b/>
                <w:bCs/>
                <w:i/>
                <w:iCs/>
                <w:lang w:eastAsia="sv-SE"/>
              </w:rPr>
              <w:t>sl-M</w:t>
            </w:r>
            <w:r w:rsidRPr="006D0C02">
              <w:rPr>
                <w:b/>
                <w:i/>
              </w:rPr>
              <w:t>axSlotOffsetTRIV</w:t>
            </w:r>
          </w:p>
          <w:p w14:paraId="4F930C6A" w14:textId="77777777" w:rsidR="00674921" w:rsidRPr="006D0C02" w:rsidRDefault="00674921">
            <w:pPr>
              <w:pStyle w:val="TAL"/>
              <w:rPr>
                <w:b/>
                <w:i/>
              </w:rPr>
            </w:pPr>
            <w:r w:rsidRPr="006D0C02">
              <w:t>Indicates the maximum value of logical slot offset with respect to a reference slot that is used for representing the first resource location of each TRIV to indicate the set of resources in Scheme 1 as specified in TS 38.214 [19].</w:t>
            </w:r>
          </w:p>
        </w:tc>
      </w:tr>
      <w:tr w:rsidR="00674921" w:rsidRPr="006D0C02" w14:paraId="14E4FFD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A71B596" w14:textId="77777777" w:rsidR="00674921" w:rsidRPr="006D0C02" w:rsidRDefault="00674921">
            <w:pPr>
              <w:pStyle w:val="TAL"/>
              <w:rPr>
                <w:b/>
                <w:i/>
              </w:rPr>
            </w:pPr>
            <w:r w:rsidRPr="006D0C02">
              <w:rPr>
                <w:b/>
                <w:bCs/>
                <w:i/>
                <w:iCs/>
                <w:lang w:eastAsia="sv-SE"/>
              </w:rPr>
              <w:t>sl-N</w:t>
            </w:r>
            <w:r w:rsidRPr="006D0C02">
              <w:rPr>
                <w:b/>
                <w:i/>
              </w:rPr>
              <w:t>umSubCH-PreferredResousrceSet</w:t>
            </w:r>
          </w:p>
          <w:p w14:paraId="37500BE4" w14:textId="77777777" w:rsidR="00674921" w:rsidRPr="006D0C02" w:rsidRDefault="00674921">
            <w:pPr>
              <w:pStyle w:val="TAL"/>
              <w:rPr>
                <w:b/>
                <w:bCs/>
                <w:i/>
                <w:iCs/>
                <w:lang w:eastAsia="en-GB"/>
              </w:rPr>
            </w:pPr>
            <w:r w:rsidRPr="006D0C02">
              <w:t>Indicates the number of sub-channels used for determining the preferred resource set in Scheme 1 when the inter-UE coordination information transmission is triggered by a condition other than explicit request reception.</w:t>
            </w:r>
          </w:p>
        </w:tc>
      </w:tr>
      <w:tr w:rsidR="00674921" w:rsidRPr="006D0C02" w14:paraId="0B40EB9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037EF64" w14:textId="77777777" w:rsidR="00674921" w:rsidRPr="006D0C02" w:rsidRDefault="00674921">
            <w:pPr>
              <w:pStyle w:val="TAL"/>
              <w:rPr>
                <w:b/>
                <w:i/>
              </w:rPr>
            </w:pPr>
            <w:r w:rsidRPr="006D0C02">
              <w:rPr>
                <w:b/>
                <w:bCs/>
                <w:i/>
                <w:iCs/>
                <w:lang w:eastAsia="sv-SE"/>
              </w:rPr>
              <w:t>sl-P</w:t>
            </w:r>
            <w:r w:rsidRPr="006D0C02">
              <w:rPr>
                <w:b/>
                <w:i/>
              </w:rPr>
              <w:t>riorityCoordInfoCondition</w:t>
            </w:r>
          </w:p>
          <w:p w14:paraId="6CE794B6" w14:textId="77777777" w:rsidR="00674921" w:rsidRPr="006D0C02" w:rsidRDefault="00674921">
            <w:pPr>
              <w:pStyle w:val="TAL"/>
              <w:rPr>
                <w:b/>
                <w:i/>
              </w:rPr>
            </w:pPr>
            <w:r w:rsidRPr="006D0C02">
              <w:t xml:space="preserve">Parameter used to determine the priority values for </w:t>
            </w:r>
            <w:r w:rsidRPr="006D0C02">
              <w:rPr>
                <w:rFonts w:eastAsia="宋体" w:cs="Arial"/>
              </w:rPr>
              <w:t xml:space="preserve">the purpose defined in TS 38.213 [13] and TS 38.214 [19] including, </w:t>
            </w:r>
            <w:r w:rsidRPr="006D0C02">
              <w:t xml:space="preserve">the priority value </w:t>
            </w:r>
            <w:r w:rsidRPr="006D0C02">
              <w:rPr>
                <w:rFonts w:eastAsia="宋体" w:cs="Arial"/>
              </w:rPr>
              <w:t>for sensing and candidate resource (re-)selection for transmitting the TB carrying the IUC MAC CE and the priority value in the SCI Format 1-A corresponding to the TB carrying the IUC MAC CE,</w:t>
            </w:r>
            <w:r w:rsidRPr="006D0C02">
              <w:t xml:space="preserve"> triggered by a condition other than explicit request reception in Scheme 1. The priority value of IUC MAC CE used in LCP procedure (see TS 38.321 [3]) is fixed as "1".</w:t>
            </w:r>
          </w:p>
        </w:tc>
      </w:tr>
      <w:tr w:rsidR="00674921" w:rsidRPr="006D0C02" w14:paraId="5E2675F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49B328F" w14:textId="77777777" w:rsidR="00674921" w:rsidRPr="006D0C02" w:rsidRDefault="00674921">
            <w:pPr>
              <w:pStyle w:val="TAL"/>
              <w:rPr>
                <w:b/>
                <w:i/>
              </w:rPr>
            </w:pPr>
            <w:r w:rsidRPr="006D0C02">
              <w:rPr>
                <w:b/>
                <w:bCs/>
                <w:i/>
                <w:iCs/>
                <w:lang w:eastAsia="sv-SE"/>
              </w:rPr>
              <w:t>sl-P</w:t>
            </w:r>
            <w:r w:rsidRPr="006D0C02">
              <w:rPr>
                <w:b/>
                <w:i/>
              </w:rPr>
              <w:t>riorityCoordInfoExplicit</w:t>
            </w:r>
          </w:p>
          <w:p w14:paraId="60EF79F4" w14:textId="77777777" w:rsidR="00674921" w:rsidRPr="006D0C02" w:rsidRDefault="00674921">
            <w:pPr>
              <w:pStyle w:val="TAL"/>
              <w:rPr>
                <w:b/>
                <w:i/>
              </w:rPr>
            </w:pPr>
            <w:r w:rsidRPr="006D0C02">
              <w:t>Parameter used to determine the priority values for the purpose defined in TS 38.213 [13] and TS 38.214 [19] including, the priority value for sensing and candidate resource (re-)selection for transmitting the TB carrying the IUC MAC CE and the priority value in the SCI Format 1-A corresponding to the TB carrying the IUC MAC CE, triggered by an explicit request in Scheme 1. The priority value of IUC MAC CE used in LCP procedure (see TS 38.321 [3]) is fixed as "1".</w:t>
            </w:r>
          </w:p>
        </w:tc>
      </w:tr>
      <w:tr w:rsidR="00674921" w:rsidRPr="006D0C02" w14:paraId="7B542DD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4881C90" w14:textId="77777777" w:rsidR="00674921" w:rsidRPr="006D0C02" w:rsidRDefault="00674921">
            <w:pPr>
              <w:pStyle w:val="TAL"/>
              <w:rPr>
                <w:b/>
                <w:i/>
              </w:rPr>
            </w:pPr>
            <w:r w:rsidRPr="006D0C02">
              <w:rPr>
                <w:b/>
                <w:bCs/>
                <w:i/>
                <w:iCs/>
                <w:lang w:eastAsia="sv-SE"/>
              </w:rPr>
              <w:t>sl-P</w:t>
            </w:r>
            <w:r w:rsidRPr="006D0C02">
              <w:rPr>
                <w:b/>
                <w:i/>
              </w:rPr>
              <w:t>riorityPreferredResourceSet</w:t>
            </w:r>
          </w:p>
          <w:p w14:paraId="74BC6AA5" w14:textId="77777777" w:rsidR="00674921" w:rsidRPr="006D0C02" w:rsidRDefault="00674921">
            <w:pPr>
              <w:pStyle w:val="TAL"/>
              <w:rPr>
                <w:b/>
                <w:i/>
              </w:rPr>
            </w:pPr>
            <w:r w:rsidRPr="006D0C02">
              <w:t>Indicates the priority value used for determining the preferred resource set in Scheme 1 when the inter-UE coordination information transmission is triggered by a condition other than explicit request reception.</w:t>
            </w:r>
          </w:p>
        </w:tc>
      </w:tr>
      <w:tr w:rsidR="00674921" w:rsidRPr="006D0C02" w14:paraId="6661597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76F21D0" w14:textId="77777777" w:rsidR="00674921" w:rsidRPr="006D0C02" w:rsidRDefault="00674921">
            <w:pPr>
              <w:pStyle w:val="TAL"/>
              <w:rPr>
                <w:b/>
                <w:i/>
              </w:rPr>
            </w:pPr>
            <w:r w:rsidRPr="006D0C02">
              <w:rPr>
                <w:b/>
                <w:bCs/>
                <w:i/>
                <w:iCs/>
                <w:lang w:eastAsia="sv-SE"/>
              </w:rPr>
              <w:t>sl-P</w:t>
            </w:r>
            <w:r w:rsidRPr="006D0C02">
              <w:rPr>
                <w:b/>
                <w:i/>
              </w:rPr>
              <w:t>riorityRequest</w:t>
            </w:r>
          </w:p>
          <w:p w14:paraId="2D7115E2" w14:textId="77777777" w:rsidR="00674921" w:rsidRPr="006D0C02" w:rsidRDefault="00674921">
            <w:pPr>
              <w:pStyle w:val="TAL"/>
              <w:rPr>
                <w:b/>
                <w:i/>
              </w:rPr>
            </w:pPr>
            <w:r w:rsidRPr="006D0C02">
              <w:t>Parameter used to determine the priority values for the purpose defined in TS 38.213 [13] and TS 38.214 [19] including, the priority value for sensing and candidate resource (re-)selection for transmitting the TB carrying the IUC request MAC CE and the priority value in the SCI Format 1-A corresponding to the TB carrying the IUC request MAC CE, in an explicit request for inter-UE coordination information in Scheme 1. The priority value of IUC request MAC CE used in LCP procedure (see TS 38.321 [3]) is fixed as "1".</w:t>
            </w:r>
          </w:p>
        </w:tc>
      </w:tr>
      <w:tr w:rsidR="00674921" w:rsidRPr="006D0C02" w14:paraId="154971B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FB20651" w14:textId="77777777" w:rsidR="00674921" w:rsidRPr="006D0C02" w:rsidRDefault="00674921">
            <w:pPr>
              <w:pStyle w:val="TAL"/>
              <w:rPr>
                <w:b/>
                <w:i/>
              </w:rPr>
            </w:pPr>
            <w:r w:rsidRPr="006D0C02">
              <w:rPr>
                <w:b/>
                <w:bCs/>
                <w:i/>
                <w:iCs/>
                <w:lang w:eastAsia="sv-SE"/>
              </w:rPr>
              <w:t>sl-R</w:t>
            </w:r>
            <w:r w:rsidRPr="006D0C02">
              <w:rPr>
                <w:b/>
                <w:i/>
              </w:rPr>
              <w:t>eservedPeriodPreferredResourceSet</w:t>
            </w:r>
          </w:p>
          <w:p w14:paraId="2BA93455" w14:textId="77777777" w:rsidR="00674921" w:rsidRPr="006D0C02" w:rsidRDefault="00674921">
            <w:pPr>
              <w:pStyle w:val="TAL"/>
              <w:rPr>
                <w:b/>
                <w:i/>
              </w:rPr>
            </w:pPr>
            <w:r w:rsidRPr="006D0C02">
              <w:t>Indicates the resource reservation interval used for determining the preferred resource set in Scheme 1 when the inter-UE coordination information transmission is triggered by a condition,</w:t>
            </w:r>
            <w:r w:rsidRPr="006D0C02">
              <w:rPr>
                <w:bCs/>
                <w:kern w:val="2"/>
                <w:lang w:eastAsia="en-GB"/>
              </w:rPr>
              <w:t xml:space="preserve"> by means of an index to the corresponding entry of </w:t>
            </w:r>
            <w:r w:rsidRPr="006D0C02">
              <w:rPr>
                <w:bCs/>
                <w:i/>
                <w:iCs/>
                <w:kern w:val="2"/>
                <w:lang w:eastAsia="en-GB"/>
              </w:rPr>
              <w:t>sl-ResourceReservePeriodList-r16</w:t>
            </w:r>
            <w:r w:rsidRPr="006D0C02">
              <w:rPr>
                <w:bCs/>
                <w:kern w:val="2"/>
                <w:lang w:eastAsia="en-GB"/>
              </w:rPr>
              <w:t>.</w:t>
            </w:r>
            <w:r w:rsidRPr="006D0C02">
              <w:t xml:space="preserve"> </w:t>
            </w:r>
          </w:p>
        </w:tc>
      </w:tr>
      <w:tr w:rsidR="00674921" w:rsidRPr="006D0C02" w14:paraId="625EC8D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D9CC609" w14:textId="77777777" w:rsidR="00674921" w:rsidRPr="006D0C02" w:rsidRDefault="00674921">
            <w:pPr>
              <w:pStyle w:val="TAL"/>
              <w:rPr>
                <w:b/>
                <w:i/>
              </w:rPr>
            </w:pPr>
            <w:bookmarkStart w:id="5" w:name="OLE_LINK1"/>
            <w:r w:rsidRPr="006D0C02">
              <w:rPr>
                <w:b/>
                <w:bCs/>
                <w:i/>
                <w:iCs/>
                <w:lang w:eastAsia="sv-SE"/>
              </w:rPr>
              <w:lastRenderedPageBreak/>
              <w:t>sl-T</w:t>
            </w:r>
            <w:r w:rsidRPr="006D0C02">
              <w:rPr>
                <w:b/>
                <w:i/>
              </w:rPr>
              <w:t>riggerConditionCoordInfo</w:t>
            </w:r>
          </w:p>
          <w:bookmarkEnd w:id="5"/>
          <w:p w14:paraId="42661C77" w14:textId="6E49ADF2" w:rsidR="00674921" w:rsidRPr="006D0C02" w:rsidRDefault="00674921">
            <w:pPr>
              <w:pStyle w:val="TAL"/>
              <w:rPr>
                <w:b/>
                <w:i/>
              </w:rPr>
            </w:pPr>
            <w:r w:rsidRPr="006D0C02">
              <w:t xml:space="preserve">Indicates the additional alternative trigger condition of inter-UE coordination information triggered by a condition rather than request reception </w:t>
            </w:r>
            <w:ins w:id="6" w:author="yuan-vivo" w:date="2025-02-18T23:50:00Z">
              <w:r w:rsidR="005A0ABA">
                <w:t xml:space="preserve">for data transmission </w:t>
              </w:r>
            </w:ins>
            <w:r w:rsidRPr="006D0C02">
              <w:t xml:space="preserve">in Scheme-1 from UE-A to UE-B. </w:t>
            </w:r>
            <w:ins w:id="7" w:author="yuan-vivo" w:date="2025-02-18T23:50:00Z">
              <w:r w:rsidR="005A0ABA" w:rsidRPr="005B6DBA">
                <w:t>This fi</w:t>
              </w:r>
              <w:r w:rsidR="005A0ABA">
                <w:t xml:space="preserve">eld </w:t>
              </w:r>
              <w:r w:rsidR="005A0ABA" w:rsidRPr="005B6DBA">
                <w:t xml:space="preserve">is also used to </w:t>
              </w:r>
              <w:r w:rsidR="005A0ABA">
                <w:t>i</w:t>
              </w:r>
              <w:r w:rsidR="005A0ABA" w:rsidRPr="005B6DBA">
                <w:t xml:space="preserve">ndicate </w:t>
              </w:r>
            </w:ins>
            <w:ins w:id="8" w:author="yuan-vivo" w:date="2025-02-18T23:51:00Z">
              <w:r w:rsidR="005A0ABA" w:rsidRPr="006D0C02">
                <w:t xml:space="preserve">the additional alternative trigger condition of inter-UE coordination information triggered by a condition rather than request reception </w:t>
              </w:r>
              <w:r w:rsidR="005A0ABA">
                <w:t xml:space="preserve">for </w:t>
              </w:r>
            </w:ins>
            <w:ins w:id="9" w:author="yuan-vivo" w:date="2025-02-18T23:52:00Z">
              <w:r w:rsidR="005A0ABA" w:rsidRPr="005B6DBA">
                <w:t>SL-PRS transmission</w:t>
              </w:r>
              <w:r w:rsidR="005A0ABA">
                <w:t xml:space="preserve"> </w:t>
              </w:r>
              <w:r w:rsidR="005A0ABA" w:rsidRPr="006B33A3">
                <w:t>in a shared SL PRS resource pool</w:t>
              </w:r>
            </w:ins>
            <w:ins w:id="10" w:author="yuan-vivo" w:date="2025-02-18T23:51:00Z">
              <w:r w:rsidR="005A0ABA">
                <w:t xml:space="preserve"> </w:t>
              </w:r>
              <w:r w:rsidR="005A0ABA" w:rsidRPr="006D0C02">
                <w:t>in Scheme-1 from UE-A to UE-B</w:t>
              </w:r>
            </w:ins>
            <w:ins w:id="11" w:author="yuan-vivo" w:date="2025-02-18T23:50:00Z">
              <w:r w:rsidR="005A0ABA">
                <w:t>.</w:t>
              </w:r>
            </w:ins>
            <w:ins w:id="12" w:author="yuan-vivo" w:date="2025-02-18T23:52:00Z">
              <w:r w:rsidR="005A0ABA">
                <w:t xml:space="preserve"> </w:t>
              </w:r>
            </w:ins>
            <w:r w:rsidRPr="006D0C02">
              <w:t>Value 0 means inter-UE coordination information is triggered by UE-A's implementation. Value 1 means inter-UE coordination information can be triggered only when UE-A has data to be transmitted together with the inter-UE coordination information to UE-B.</w:t>
            </w:r>
          </w:p>
        </w:tc>
      </w:tr>
      <w:tr w:rsidR="00674921" w:rsidRPr="006D0C02" w14:paraId="239371A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94C92A3" w14:textId="77777777" w:rsidR="00674921" w:rsidRPr="006D0C02" w:rsidRDefault="00674921">
            <w:pPr>
              <w:pStyle w:val="TAL"/>
              <w:rPr>
                <w:b/>
                <w:i/>
              </w:rPr>
            </w:pPr>
            <w:bookmarkStart w:id="13" w:name="_Hlk190696160"/>
            <w:r w:rsidRPr="006D0C02">
              <w:rPr>
                <w:b/>
                <w:bCs/>
                <w:i/>
                <w:iCs/>
                <w:lang w:eastAsia="sv-SE"/>
              </w:rPr>
              <w:t>sl-T</w:t>
            </w:r>
            <w:r w:rsidRPr="006D0C02">
              <w:rPr>
                <w:b/>
                <w:i/>
              </w:rPr>
              <w:t>riggerConditionRequest</w:t>
            </w:r>
          </w:p>
          <w:p w14:paraId="39A25494" w14:textId="6A1BDD81" w:rsidR="00674921" w:rsidRPr="006D0C02" w:rsidRDefault="00674921">
            <w:pPr>
              <w:pStyle w:val="TAL"/>
              <w:rPr>
                <w:b/>
                <w:bCs/>
                <w:i/>
                <w:iCs/>
                <w:lang w:eastAsia="en-GB"/>
              </w:rPr>
            </w:pPr>
            <w:r w:rsidRPr="006D0C02">
              <w:t xml:space="preserve">Indicates the trigger condition of an explicit request from UE-B to UE-A for </w:t>
            </w:r>
            <w:r w:rsidR="00535B38">
              <w:t xml:space="preserve">data </w:t>
            </w:r>
            <w:r w:rsidRPr="006D0C02">
              <w:t xml:space="preserve">transmission. </w:t>
            </w:r>
            <w:r w:rsidR="009C4AB3" w:rsidRPr="005B6DBA">
              <w:t>This fi</w:t>
            </w:r>
            <w:r w:rsidR="009C4AB3">
              <w:t xml:space="preserve">eld </w:t>
            </w:r>
            <w:r w:rsidR="009C4AB3" w:rsidRPr="005B6DBA">
              <w:t xml:space="preserve">is also used to </w:t>
            </w:r>
            <w:r w:rsidR="009C4AB3">
              <w:t>i</w:t>
            </w:r>
            <w:r w:rsidR="009C4AB3" w:rsidRPr="005B6DBA">
              <w:t>ndicate the trigger condition of an explicit request from UE-B to UE-A for SL-PRS transmission</w:t>
            </w:r>
            <w:r w:rsidR="009C4AB3">
              <w:t xml:space="preserve"> </w:t>
            </w:r>
            <w:r w:rsidR="009C4AB3" w:rsidRPr="006B33A3">
              <w:t>in a shared SL PRS resource pool</w:t>
            </w:r>
            <w:r w:rsidR="009C4AB3">
              <w:t xml:space="preserve">. </w:t>
            </w:r>
            <w:r w:rsidRPr="006D0C02">
              <w:t xml:space="preserve">Value 0 means the explicit request is triggered by UE-B's implementation. Value 1 means the explicit request can be triggered only when UE-B has data </w:t>
            </w:r>
            <w:r w:rsidRPr="006D0C02">
              <w:rPr>
                <w:lang w:eastAsia="en-GB"/>
              </w:rPr>
              <w:t>or SL-PRS</w:t>
            </w:r>
            <w:r w:rsidRPr="006D0C02">
              <w:t xml:space="preserve"> to be transmitted to UE-A.</w:t>
            </w:r>
            <w:bookmarkEnd w:id="13"/>
          </w:p>
        </w:tc>
      </w:tr>
      <w:tr w:rsidR="00674921" w:rsidRPr="006D0C02" w14:paraId="2CBCA77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A7CF7BA" w14:textId="77777777" w:rsidR="00674921" w:rsidRPr="006D0C02" w:rsidRDefault="00674921">
            <w:pPr>
              <w:pStyle w:val="TAL"/>
              <w:rPr>
                <w:b/>
                <w:bCs/>
                <w:i/>
                <w:iCs/>
                <w:lang w:eastAsia="en-GB"/>
              </w:rPr>
            </w:pPr>
            <w:r w:rsidRPr="006D0C02">
              <w:rPr>
                <w:b/>
                <w:bCs/>
                <w:i/>
                <w:iCs/>
                <w:lang w:eastAsia="sv-SE"/>
              </w:rPr>
              <w:t>sl-T</w:t>
            </w:r>
            <w:r w:rsidRPr="006D0C02">
              <w:rPr>
                <w:b/>
                <w:bCs/>
                <w:i/>
                <w:iCs/>
                <w:lang w:eastAsia="en-GB"/>
              </w:rPr>
              <w:t>hresholdRSRP-Condition1-B-1-Option1List</w:t>
            </w:r>
          </w:p>
          <w:p w14:paraId="57387A67" w14:textId="77777777" w:rsidR="00674921" w:rsidRPr="006D0C02" w:rsidRDefault="00674921">
            <w:pPr>
              <w:pStyle w:val="TAL"/>
              <w:rPr>
                <w:lang w:eastAsia="sv-SE"/>
              </w:rPr>
            </w:pPr>
            <w:r w:rsidRPr="006D0C02">
              <w:rPr>
                <w:lang w:eastAsia="sv-SE"/>
              </w:rPr>
              <w:t>Indicates the RSRP threshold used to determine reserved resource(s) of other UE(s) whose RSRP measurement is larger than it as the set of resource(s) non-preferred for UE-B's transmission</w:t>
            </w:r>
            <w:r w:rsidRPr="006D0C02">
              <w:t xml:space="preserve"> </w:t>
            </w:r>
            <w:r w:rsidRPr="006D0C02">
              <w:rPr>
                <w:lang w:eastAsia="sv-SE"/>
              </w:rPr>
              <w:t>for Condition 1-B-1 of Scheme 1, as specified in TS 38.214 [19]. Value 0 corresponds to minus infinity dBm, value 1 corresponds to -128dBm, value 2 corresponds to -126dBm, value n corresponds to (-128 + (n-</w:t>
            </w:r>
            <w:proofErr w:type="gramStart"/>
            <w:r w:rsidRPr="006D0C02">
              <w:rPr>
                <w:lang w:eastAsia="sv-SE"/>
              </w:rPr>
              <w:t>1)*</w:t>
            </w:r>
            <w:proofErr w:type="gramEnd"/>
            <w:r w:rsidRPr="006D0C02">
              <w:rPr>
                <w:lang w:eastAsia="sv-SE"/>
              </w:rPr>
              <w:t>2) dBm and so on, value 66 corresponds to infinity dBm.</w:t>
            </w:r>
          </w:p>
        </w:tc>
      </w:tr>
      <w:tr w:rsidR="00674921" w:rsidRPr="006D0C02" w14:paraId="3824E4F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C718F91" w14:textId="77777777" w:rsidR="00674921" w:rsidRPr="006D0C02" w:rsidRDefault="00674921">
            <w:pPr>
              <w:pStyle w:val="TAL"/>
              <w:rPr>
                <w:lang w:eastAsia="sv-SE"/>
              </w:rPr>
            </w:pPr>
            <w:r w:rsidRPr="006D0C02">
              <w:rPr>
                <w:b/>
                <w:bCs/>
                <w:i/>
                <w:iCs/>
                <w:lang w:eastAsia="sv-SE"/>
              </w:rPr>
              <w:t>sl-T</w:t>
            </w:r>
            <w:r w:rsidRPr="006D0C02">
              <w:rPr>
                <w:b/>
                <w:bCs/>
                <w:i/>
                <w:iCs/>
                <w:lang w:eastAsia="en-GB"/>
              </w:rPr>
              <w:t>hresholdRSRP-Condition1-B-1-Option2List</w:t>
            </w:r>
          </w:p>
          <w:p w14:paraId="0B9D99E0" w14:textId="77777777" w:rsidR="00674921" w:rsidRPr="006D0C02" w:rsidRDefault="00674921">
            <w:pPr>
              <w:pStyle w:val="TAL"/>
              <w:rPr>
                <w:lang w:eastAsia="sv-SE"/>
              </w:rPr>
            </w:pPr>
            <w:r w:rsidRPr="006D0C02">
              <w:rPr>
                <w:lang w:eastAsia="sv-SE"/>
              </w:rPr>
              <w:t>Indicates the RSRP threshold used to determine reserved resource(s) of other UE(s) whose RSRP measurement is smaller than it as the set of resource(s) non-preferred for UE-B's transmission</w:t>
            </w:r>
            <w:r w:rsidRPr="006D0C02">
              <w:t xml:space="preserve"> </w:t>
            </w:r>
            <w:r w:rsidRPr="006D0C02">
              <w:rPr>
                <w:lang w:eastAsia="sv-SE"/>
              </w:rPr>
              <w:t>for Condition 1-B-1 of Scheme 1, as specified in TS 38.214 [19]. Value 0 corresponds to minus infinity dBm, value 1 corresponds to -128dBm, value 2 corresponds to -126dBm, value n corresponds to (-128 + (n-</w:t>
            </w:r>
            <w:proofErr w:type="gramStart"/>
            <w:r w:rsidRPr="006D0C02">
              <w:rPr>
                <w:lang w:eastAsia="sv-SE"/>
              </w:rPr>
              <w:t>1)*</w:t>
            </w:r>
            <w:proofErr w:type="gramEnd"/>
            <w:r w:rsidRPr="006D0C02">
              <w:rPr>
                <w:lang w:eastAsia="sv-SE"/>
              </w:rPr>
              <w:t>2) dBm and so on, value 66 corresponds to infinity dBm.</w:t>
            </w:r>
          </w:p>
        </w:tc>
      </w:tr>
    </w:tbl>
    <w:p w14:paraId="5E5C0AEC" w14:textId="77777777" w:rsidR="00DA3C7F" w:rsidRDefault="00DA3C7F" w:rsidP="00DA3C7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rPr>
          <w:rFonts w:eastAsia="宋体"/>
          <w:bCs/>
          <w:i/>
          <w:sz w:val="22"/>
          <w:szCs w:val="22"/>
          <w:lang w:val="en-US"/>
        </w:rPr>
      </w:pPr>
      <w:r>
        <w:rPr>
          <w:bCs/>
          <w:i/>
          <w:sz w:val="22"/>
          <w:szCs w:val="22"/>
          <w:lang w:val="en-US"/>
        </w:rPr>
        <w:t>END OF CHANGE</w:t>
      </w:r>
    </w:p>
    <w:p w14:paraId="3D84D114" w14:textId="77777777" w:rsidR="000C19F8" w:rsidRDefault="000C19F8" w:rsidP="000C19F8"/>
    <w:sectPr w:rsidR="000C19F8" w:rsidSect="00E136DD">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FC9A4" w14:textId="77777777" w:rsidR="003B1E41" w:rsidRDefault="003B1E41" w:rsidP="005A0ABA">
      <w:pPr>
        <w:spacing w:after="0"/>
      </w:pPr>
      <w:r>
        <w:separator/>
      </w:r>
    </w:p>
  </w:endnote>
  <w:endnote w:type="continuationSeparator" w:id="0">
    <w:p w14:paraId="7217CB44" w14:textId="77777777" w:rsidR="003B1E41" w:rsidRDefault="003B1E41" w:rsidP="005A0A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B9841" w14:textId="77777777" w:rsidR="003B1E41" w:rsidRDefault="003B1E41" w:rsidP="005A0ABA">
      <w:pPr>
        <w:spacing w:after="0"/>
      </w:pPr>
      <w:r>
        <w:separator/>
      </w:r>
    </w:p>
  </w:footnote>
  <w:footnote w:type="continuationSeparator" w:id="0">
    <w:p w14:paraId="0BFA5337" w14:textId="77777777" w:rsidR="003B1E41" w:rsidRDefault="003B1E41" w:rsidP="005A0A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F3DF0"/>
    <w:multiLevelType w:val="hybridMultilevel"/>
    <w:tmpl w:val="E26E34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vivo">
    <w15:presenceInfo w15:providerId="None" w15:userId="yua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zMrIwMjEyNDAxNDZV0lEKTi0uzszPAykwrAUAPbdGZiwAAAA="/>
  </w:docVars>
  <w:rsids>
    <w:rsidRoot w:val="003A333A"/>
    <w:rsid w:val="00002AC9"/>
    <w:rsid w:val="00044203"/>
    <w:rsid w:val="0004661B"/>
    <w:rsid w:val="0006419A"/>
    <w:rsid w:val="000A47CE"/>
    <w:rsid w:val="000A4897"/>
    <w:rsid w:val="000B1BA8"/>
    <w:rsid w:val="000C19F8"/>
    <w:rsid w:val="000C78F6"/>
    <w:rsid w:val="000D16F8"/>
    <w:rsid w:val="000D5DE0"/>
    <w:rsid w:val="000E238E"/>
    <w:rsid w:val="00155174"/>
    <w:rsid w:val="00175822"/>
    <w:rsid w:val="00187474"/>
    <w:rsid w:val="001F693D"/>
    <w:rsid w:val="00203843"/>
    <w:rsid w:val="00210FCC"/>
    <w:rsid w:val="002361A9"/>
    <w:rsid w:val="002730CA"/>
    <w:rsid w:val="00296539"/>
    <w:rsid w:val="002A62DF"/>
    <w:rsid w:val="002A71A9"/>
    <w:rsid w:val="002A7684"/>
    <w:rsid w:val="002C2C62"/>
    <w:rsid w:val="002D6DA5"/>
    <w:rsid w:val="002E39B6"/>
    <w:rsid w:val="002F65AF"/>
    <w:rsid w:val="002F6D44"/>
    <w:rsid w:val="00302867"/>
    <w:rsid w:val="003113F7"/>
    <w:rsid w:val="0034345F"/>
    <w:rsid w:val="0035343C"/>
    <w:rsid w:val="00356D56"/>
    <w:rsid w:val="003A333A"/>
    <w:rsid w:val="003A3F5E"/>
    <w:rsid w:val="003A5423"/>
    <w:rsid w:val="003A5CE7"/>
    <w:rsid w:val="003B1840"/>
    <w:rsid w:val="003B1E41"/>
    <w:rsid w:val="003B2740"/>
    <w:rsid w:val="003C573C"/>
    <w:rsid w:val="003E1079"/>
    <w:rsid w:val="00405F71"/>
    <w:rsid w:val="0041684C"/>
    <w:rsid w:val="00422814"/>
    <w:rsid w:val="00441332"/>
    <w:rsid w:val="0044303F"/>
    <w:rsid w:val="00450F86"/>
    <w:rsid w:val="004955DB"/>
    <w:rsid w:val="004B694D"/>
    <w:rsid w:val="004C1550"/>
    <w:rsid w:val="004C4C81"/>
    <w:rsid w:val="004D377D"/>
    <w:rsid w:val="004E4118"/>
    <w:rsid w:val="004F4215"/>
    <w:rsid w:val="00511667"/>
    <w:rsid w:val="00521F54"/>
    <w:rsid w:val="00535B38"/>
    <w:rsid w:val="00537A9E"/>
    <w:rsid w:val="00557F9A"/>
    <w:rsid w:val="00566C1F"/>
    <w:rsid w:val="005A0ABA"/>
    <w:rsid w:val="005B6DBA"/>
    <w:rsid w:val="005C0C62"/>
    <w:rsid w:val="005C23A2"/>
    <w:rsid w:val="005D6E9C"/>
    <w:rsid w:val="005F2306"/>
    <w:rsid w:val="00641242"/>
    <w:rsid w:val="006508EC"/>
    <w:rsid w:val="00650A9F"/>
    <w:rsid w:val="00674921"/>
    <w:rsid w:val="006A5523"/>
    <w:rsid w:val="006B034D"/>
    <w:rsid w:val="006B33A3"/>
    <w:rsid w:val="006B5D0F"/>
    <w:rsid w:val="006D30CE"/>
    <w:rsid w:val="0076426E"/>
    <w:rsid w:val="00784259"/>
    <w:rsid w:val="00792421"/>
    <w:rsid w:val="007966BF"/>
    <w:rsid w:val="007A3D59"/>
    <w:rsid w:val="007C2DAA"/>
    <w:rsid w:val="007D45B2"/>
    <w:rsid w:val="007D6454"/>
    <w:rsid w:val="00882104"/>
    <w:rsid w:val="008A2E9F"/>
    <w:rsid w:val="008A4EC6"/>
    <w:rsid w:val="008C3CAC"/>
    <w:rsid w:val="009003D8"/>
    <w:rsid w:val="00911E48"/>
    <w:rsid w:val="009256A4"/>
    <w:rsid w:val="00927428"/>
    <w:rsid w:val="009400EC"/>
    <w:rsid w:val="00954A1F"/>
    <w:rsid w:val="0095617C"/>
    <w:rsid w:val="009667B8"/>
    <w:rsid w:val="0096739F"/>
    <w:rsid w:val="00981A2E"/>
    <w:rsid w:val="009C4AB3"/>
    <w:rsid w:val="009F2D67"/>
    <w:rsid w:val="009F69EF"/>
    <w:rsid w:val="00A05FA1"/>
    <w:rsid w:val="00A30274"/>
    <w:rsid w:val="00A31A1D"/>
    <w:rsid w:val="00A47158"/>
    <w:rsid w:val="00A9094F"/>
    <w:rsid w:val="00A954A9"/>
    <w:rsid w:val="00B136B8"/>
    <w:rsid w:val="00B16046"/>
    <w:rsid w:val="00B413E9"/>
    <w:rsid w:val="00B66941"/>
    <w:rsid w:val="00B97221"/>
    <w:rsid w:val="00BD45B8"/>
    <w:rsid w:val="00C23501"/>
    <w:rsid w:val="00C473E0"/>
    <w:rsid w:val="00CC23B2"/>
    <w:rsid w:val="00CC7D0D"/>
    <w:rsid w:val="00D006E3"/>
    <w:rsid w:val="00D02DB6"/>
    <w:rsid w:val="00D26F48"/>
    <w:rsid w:val="00D51220"/>
    <w:rsid w:val="00D543B5"/>
    <w:rsid w:val="00D700B8"/>
    <w:rsid w:val="00DA3C7F"/>
    <w:rsid w:val="00DA4831"/>
    <w:rsid w:val="00DA702A"/>
    <w:rsid w:val="00DC758C"/>
    <w:rsid w:val="00DD73A0"/>
    <w:rsid w:val="00DE3A39"/>
    <w:rsid w:val="00E02946"/>
    <w:rsid w:val="00E136DD"/>
    <w:rsid w:val="00E6394F"/>
    <w:rsid w:val="00E744A6"/>
    <w:rsid w:val="00E74530"/>
    <w:rsid w:val="00E83463"/>
    <w:rsid w:val="00EC0AEC"/>
    <w:rsid w:val="00EC44AF"/>
    <w:rsid w:val="00EE4174"/>
    <w:rsid w:val="00EF56CA"/>
    <w:rsid w:val="00F50216"/>
    <w:rsid w:val="00F52224"/>
    <w:rsid w:val="00F92A4C"/>
    <w:rsid w:val="00FD58E0"/>
    <w:rsid w:val="00FF3820"/>
  </w:rsids>
  <m:mathPr>
    <m:mathFont m:val="Cambria Math"/>
    <m:brkBin m:val="before"/>
    <m:brkBinSub m:val="--"/>
    <m:smallFrac m:val="0"/>
    <m:dispDef/>
    <m:lMargin m:val="0"/>
    <m:rMargin m:val="0"/>
    <m:defJc m:val="centerGroup"/>
    <m:wrapIndent m:val="1440"/>
    <m:intLim m:val="subSup"/>
    <m:naryLim m:val="undOvr"/>
  </m:mathPr>
  <w:themeFontLang w:val="en-US" w:eastAsia="zh-CN" w:bidi="ne-N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3C684D"/>
  <w15:chartTrackingRefBased/>
  <w15:docId w15:val="{67E5D043-22EB-43F4-9E23-8821A9BAD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3F5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rPr>
  </w:style>
  <w:style w:type="paragraph" w:styleId="1">
    <w:name w:val="heading 1"/>
    <w:next w:val="a"/>
    <w:link w:val="10"/>
    <w:qFormat/>
    <w:rsid w:val="008A2E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14:ligatures w14:val="none"/>
    </w:rPr>
  </w:style>
  <w:style w:type="paragraph" w:styleId="2">
    <w:name w:val="heading 2"/>
    <w:basedOn w:val="1"/>
    <w:next w:val="a"/>
    <w:link w:val="20"/>
    <w:qFormat/>
    <w:rsid w:val="008A2E9F"/>
    <w:pPr>
      <w:pBdr>
        <w:top w:val="none" w:sz="0" w:space="0" w:color="auto"/>
      </w:pBdr>
      <w:spacing w:before="180"/>
      <w:outlineLvl w:val="1"/>
    </w:pPr>
    <w:rPr>
      <w:sz w:val="32"/>
    </w:rPr>
  </w:style>
  <w:style w:type="paragraph" w:styleId="3">
    <w:name w:val="heading 3"/>
    <w:basedOn w:val="a"/>
    <w:next w:val="a"/>
    <w:link w:val="30"/>
    <w:unhideWhenUsed/>
    <w:qFormat/>
    <w:rsid w:val="00DA702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DA702A"/>
    <w:pPr>
      <w:spacing w:before="120" w:after="180"/>
      <w:ind w:left="1418" w:hanging="1418"/>
      <w:outlineLvl w:val="3"/>
    </w:pPr>
    <w:rPr>
      <w:rFonts w:ascii="Arial" w:eastAsia="Times New Roman" w:hAnsi="Arial" w:cs="Times New Roman"/>
      <w:color w:val="auto"/>
      <w:szCs w:val="20"/>
      <w14:ligatures w14:val="none"/>
    </w:rPr>
  </w:style>
  <w:style w:type="paragraph" w:styleId="5">
    <w:name w:val="heading 5"/>
    <w:basedOn w:val="4"/>
    <w:next w:val="a"/>
    <w:link w:val="50"/>
    <w:qFormat/>
    <w:rsid w:val="008A2E9F"/>
    <w:pPr>
      <w:ind w:left="1701" w:hanging="1701"/>
      <w:outlineLvl w:val="4"/>
    </w:pPr>
    <w:rPr>
      <w:sz w:val="22"/>
    </w:rPr>
  </w:style>
  <w:style w:type="paragraph" w:styleId="6">
    <w:name w:val="heading 6"/>
    <w:basedOn w:val="H6"/>
    <w:next w:val="a"/>
    <w:link w:val="60"/>
    <w:qFormat/>
    <w:rsid w:val="008A2E9F"/>
    <w:pPr>
      <w:outlineLvl w:val="5"/>
    </w:pPr>
  </w:style>
  <w:style w:type="paragraph" w:styleId="7">
    <w:name w:val="heading 7"/>
    <w:basedOn w:val="H6"/>
    <w:next w:val="a"/>
    <w:link w:val="70"/>
    <w:qFormat/>
    <w:rsid w:val="008A2E9F"/>
    <w:pPr>
      <w:outlineLvl w:val="6"/>
    </w:pPr>
  </w:style>
  <w:style w:type="paragraph" w:styleId="8">
    <w:name w:val="heading 8"/>
    <w:basedOn w:val="1"/>
    <w:next w:val="a"/>
    <w:link w:val="80"/>
    <w:qFormat/>
    <w:rsid w:val="008A2E9F"/>
    <w:pPr>
      <w:ind w:left="0" w:firstLine="0"/>
      <w:outlineLvl w:val="7"/>
    </w:pPr>
  </w:style>
  <w:style w:type="paragraph" w:styleId="9">
    <w:name w:val="heading 9"/>
    <w:basedOn w:val="8"/>
    <w:next w:val="a"/>
    <w:link w:val="90"/>
    <w:qFormat/>
    <w:rsid w:val="008A2E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Zchn"/>
    <w:qFormat/>
    <w:rsid w:val="002A71A9"/>
    <w:pPr>
      <w:spacing w:after="120" w:line="240" w:lineRule="auto"/>
    </w:pPr>
    <w:rPr>
      <w:rFonts w:ascii="Arial" w:eastAsia="Times New Roman" w:hAnsi="Arial" w:cs="Times New Roman"/>
      <w:kern w:val="0"/>
      <w:sz w:val="20"/>
      <w:szCs w:val="20"/>
      <w:lang w:val="en-GB" w:eastAsia="en-US"/>
    </w:rPr>
  </w:style>
  <w:style w:type="character" w:styleId="a3">
    <w:name w:val="Hyperlink"/>
    <w:rsid w:val="002A71A9"/>
    <w:rPr>
      <w:color w:val="0000FF"/>
      <w:u w:val="single"/>
    </w:rPr>
  </w:style>
  <w:style w:type="character" w:customStyle="1" w:styleId="CRCoverPageZchn">
    <w:name w:val="CR Cover Page Zchn"/>
    <w:link w:val="CRCoverPage"/>
    <w:qFormat/>
    <w:locked/>
    <w:rsid w:val="002A71A9"/>
    <w:rPr>
      <w:rFonts w:ascii="Arial" w:eastAsia="Times New Roman" w:hAnsi="Arial" w:cs="Times New Roman"/>
      <w:kern w:val="0"/>
      <w:sz w:val="20"/>
      <w:szCs w:val="20"/>
      <w:lang w:val="en-GB" w:eastAsia="en-US"/>
    </w:rPr>
  </w:style>
  <w:style w:type="character" w:styleId="a4">
    <w:name w:val="annotation reference"/>
    <w:basedOn w:val="a0"/>
    <w:qFormat/>
    <w:rsid w:val="002A71A9"/>
    <w:rPr>
      <w:sz w:val="16"/>
      <w:szCs w:val="16"/>
    </w:rPr>
  </w:style>
  <w:style w:type="paragraph" w:styleId="a5">
    <w:name w:val="annotation text"/>
    <w:basedOn w:val="a"/>
    <w:link w:val="a6"/>
    <w:uiPriority w:val="99"/>
    <w:qFormat/>
    <w:rsid w:val="002A71A9"/>
  </w:style>
  <w:style w:type="character" w:customStyle="1" w:styleId="a6">
    <w:name w:val="批注文字 字符"/>
    <w:basedOn w:val="a0"/>
    <w:link w:val="a5"/>
    <w:uiPriority w:val="99"/>
    <w:qFormat/>
    <w:rsid w:val="002A71A9"/>
    <w:rPr>
      <w:rFonts w:ascii="Times New Roman" w:eastAsia="Times New Roman" w:hAnsi="Times New Roman" w:cs="Times New Roman"/>
      <w:kern w:val="0"/>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DA702A"/>
    <w:rPr>
      <w:rFonts w:ascii="Arial" w:eastAsia="Times New Roman" w:hAnsi="Arial" w:cs="Times New Roman"/>
      <w:kern w:val="0"/>
      <w:sz w:val="24"/>
      <w:szCs w:val="20"/>
      <w:lang w:val="en-GB"/>
      <w14:ligatures w14:val="none"/>
    </w:rPr>
  </w:style>
  <w:style w:type="paragraph" w:customStyle="1" w:styleId="NO">
    <w:name w:val="NO"/>
    <w:basedOn w:val="a"/>
    <w:link w:val="NOChar"/>
    <w:rsid w:val="00DA702A"/>
    <w:pPr>
      <w:keepLines/>
      <w:ind w:left="1135" w:hanging="851"/>
    </w:pPr>
    <w:rPr>
      <w14:ligatures w14:val="none"/>
    </w:rPr>
  </w:style>
  <w:style w:type="character" w:customStyle="1" w:styleId="NOChar">
    <w:name w:val="NO Char"/>
    <w:link w:val="NO"/>
    <w:qFormat/>
    <w:rsid w:val="00DA702A"/>
    <w:rPr>
      <w:rFonts w:ascii="Times New Roman" w:eastAsia="Times New Roman" w:hAnsi="Times New Roman" w:cs="Times New Roman"/>
      <w:kern w:val="0"/>
      <w:sz w:val="20"/>
      <w:szCs w:val="20"/>
      <w:lang w:val="en-GB"/>
      <w14:ligatures w14:val="none"/>
    </w:rPr>
  </w:style>
  <w:style w:type="paragraph" w:customStyle="1" w:styleId="B1">
    <w:name w:val="B1"/>
    <w:basedOn w:val="a7"/>
    <w:link w:val="B1Char1"/>
    <w:rsid w:val="00DA702A"/>
    <w:pPr>
      <w:ind w:left="568" w:hanging="284"/>
      <w:contextualSpacing w:val="0"/>
    </w:pPr>
    <w:rPr>
      <w14:ligatures w14:val="none"/>
    </w:rPr>
  </w:style>
  <w:style w:type="character" w:customStyle="1" w:styleId="B1Char1">
    <w:name w:val="B1 Char1"/>
    <w:link w:val="B1"/>
    <w:qFormat/>
    <w:rsid w:val="00DA702A"/>
    <w:rPr>
      <w:rFonts w:ascii="Times New Roman" w:eastAsia="Times New Roman" w:hAnsi="Times New Roman" w:cs="Times New Roman"/>
      <w:kern w:val="0"/>
      <w:sz w:val="20"/>
      <w:szCs w:val="20"/>
      <w:lang w:val="en-GB"/>
      <w14:ligatures w14:val="none"/>
    </w:rPr>
  </w:style>
  <w:style w:type="paragraph" w:customStyle="1" w:styleId="B2">
    <w:name w:val="B2"/>
    <w:basedOn w:val="21"/>
    <w:link w:val="B2Char"/>
    <w:qFormat/>
    <w:rsid w:val="00DA702A"/>
    <w:pPr>
      <w:ind w:left="851" w:hanging="284"/>
      <w:contextualSpacing w:val="0"/>
    </w:pPr>
    <w:rPr>
      <w14:ligatures w14:val="none"/>
    </w:rPr>
  </w:style>
  <w:style w:type="character" w:customStyle="1" w:styleId="B2Char">
    <w:name w:val="B2 Char"/>
    <w:link w:val="B2"/>
    <w:qFormat/>
    <w:rsid w:val="00DA702A"/>
    <w:rPr>
      <w:rFonts w:ascii="Times New Roman" w:eastAsia="Times New Roman" w:hAnsi="Times New Roman" w:cs="Times New Roman"/>
      <w:kern w:val="0"/>
      <w:sz w:val="20"/>
      <w:szCs w:val="20"/>
      <w:lang w:val="en-GB"/>
      <w14:ligatures w14:val="none"/>
    </w:rPr>
  </w:style>
  <w:style w:type="paragraph" w:customStyle="1" w:styleId="B3">
    <w:name w:val="B3"/>
    <w:basedOn w:val="31"/>
    <w:link w:val="B3Char2"/>
    <w:rsid w:val="00DA702A"/>
    <w:pPr>
      <w:ind w:left="1135" w:hanging="284"/>
      <w:contextualSpacing w:val="0"/>
    </w:pPr>
    <w:rPr>
      <w14:ligatures w14:val="none"/>
    </w:rPr>
  </w:style>
  <w:style w:type="character" w:customStyle="1" w:styleId="B3Char2">
    <w:name w:val="B3 Char2"/>
    <w:link w:val="B3"/>
    <w:qFormat/>
    <w:rsid w:val="00DA702A"/>
    <w:rPr>
      <w:rFonts w:ascii="Times New Roman" w:eastAsia="Times New Roman" w:hAnsi="Times New Roman" w:cs="Times New Roman"/>
      <w:kern w:val="0"/>
      <w:sz w:val="20"/>
      <w:szCs w:val="20"/>
      <w:lang w:val="en-GB"/>
      <w14:ligatures w14:val="none"/>
    </w:rPr>
  </w:style>
  <w:style w:type="paragraph" w:customStyle="1" w:styleId="B4">
    <w:name w:val="B4"/>
    <w:basedOn w:val="41"/>
    <w:link w:val="B4Char"/>
    <w:rsid w:val="00DA702A"/>
    <w:pPr>
      <w:ind w:left="1418" w:hanging="284"/>
      <w:contextualSpacing w:val="0"/>
    </w:pPr>
    <w:rPr>
      <w14:ligatures w14:val="none"/>
    </w:rPr>
  </w:style>
  <w:style w:type="character" w:customStyle="1" w:styleId="B4Char">
    <w:name w:val="B4 Char"/>
    <w:link w:val="B4"/>
    <w:qFormat/>
    <w:rsid w:val="00DA702A"/>
    <w:rPr>
      <w:rFonts w:ascii="Times New Roman" w:eastAsia="Times New Roman" w:hAnsi="Times New Roman" w:cs="Times New Roman"/>
      <w:kern w:val="0"/>
      <w:sz w:val="20"/>
      <w:szCs w:val="20"/>
      <w:lang w:val="en-GB"/>
      <w14:ligatures w14:val="none"/>
    </w:rPr>
  </w:style>
  <w:style w:type="paragraph" w:customStyle="1" w:styleId="B5">
    <w:name w:val="B5"/>
    <w:basedOn w:val="51"/>
    <w:link w:val="B5Char"/>
    <w:qFormat/>
    <w:rsid w:val="00DA702A"/>
    <w:pPr>
      <w:ind w:left="1702" w:hanging="284"/>
      <w:contextualSpacing w:val="0"/>
    </w:pPr>
    <w:rPr>
      <w14:ligatures w14:val="none"/>
    </w:rPr>
  </w:style>
  <w:style w:type="character" w:customStyle="1" w:styleId="B5Char">
    <w:name w:val="B5 Char"/>
    <w:link w:val="B5"/>
    <w:qFormat/>
    <w:rsid w:val="00DA702A"/>
    <w:rPr>
      <w:rFonts w:ascii="Times New Roman" w:eastAsia="Times New Roman" w:hAnsi="Times New Roman" w:cs="Times New Roman"/>
      <w:kern w:val="0"/>
      <w:sz w:val="20"/>
      <w:szCs w:val="20"/>
      <w:lang w:val="en-GB"/>
      <w14:ligatures w14:val="none"/>
    </w:rPr>
  </w:style>
  <w:style w:type="paragraph" w:customStyle="1" w:styleId="B6">
    <w:name w:val="B6"/>
    <w:basedOn w:val="B5"/>
    <w:link w:val="B6Char"/>
    <w:qFormat/>
    <w:rsid w:val="00DA702A"/>
    <w:pPr>
      <w:ind w:left="1985"/>
    </w:pPr>
    <w:rPr>
      <w:lang w:val="en-US"/>
    </w:rPr>
  </w:style>
  <w:style w:type="character" w:customStyle="1" w:styleId="B6Char">
    <w:name w:val="B6 Char"/>
    <w:link w:val="B6"/>
    <w:qFormat/>
    <w:rsid w:val="00DA702A"/>
    <w:rPr>
      <w:rFonts w:ascii="Times New Roman" w:eastAsia="Times New Roman" w:hAnsi="Times New Roman" w:cs="Times New Roman"/>
      <w:kern w:val="0"/>
      <w:sz w:val="20"/>
      <w:szCs w:val="20"/>
      <w:lang w:val="en-US"/>
      <w14:ligatures w14:val="none"/>
    </w:rPr>
  </w:style>
  <w:style w:type="paragraph" w:customStyle="1" w:styleId="B7">
    <w:name w:val="B7"/>
    <w:basedOn w:val="B6"/>
    <w:link w:val="B7Char"/>
    <w:qFormat/>
    <w:rsid w:val="00DA702A"/>
    <w:pPr>
      <w:ind w:left="2269"/>
    </w:pPr>
  </w:style>
  <w:style w:type="character" w:customStyle="1" w:styleId="B7Char">
    <w:name w:val="B7 Char"/>
    <w:link w:val="B7"/>
    <w:qFormat/>
    <w:rsid w:val="00DA702A"/>
    <w:rPr>
      <w:rFonts w:ascii="Times New Roman" w:eastAsia="Times New Roman" w:hAnsi="Times New Roman" w:cs="Times New Roman"/>
      <w:kern w:val="0"/>
      <w:sz w:val="20"/>
      <w:szCs w:val="20"/>
      <w:lang w:val="en-US"/>
      <w14:ligatures w14:val="none"/>
    </w:rPr>
  </w:style>
  <w:style w:type="character" w:customStyle="1" w:styleId="30">
    <w:name w:val="标题 3 字符"/>
    <w:basedOn w:val="a0"/>
    <w:link w:val="3"/>
    <w:qFormat/>
    <w:rsid w:val="00DA702A"/>
    <w:rPr>
      <w:rFonts w:asciiTheme="majorHAnsi" w:eastAsiaTheme="majorEastAsia" w:hAnsiTheme="majorHAnsi" w:cstheme="majorBidi"/>
      <w:color w:val="1F3763" w:themeColor="accent1" w:themeShade="7F"/>
      <w:kern w:val="0"/>
      <w:sz w:val="24"/>
      <w:szCs w:val="24"/>
      <w:lang w:val="en-GB"/>
    </w:rPr>
  </w:style>
  <w:style w:type="paragraph" w:styleId="a7">
    <w:name w:val="List"/>
    <w:basedOn w:val="a"/>
    <w:unhideWhenUsed/>
    <w:rsid w:val="00DA702A"/>
    <w:pPr>
      <w:ind w:left="283" w:hanging="283"/>
      <w:contextualSpacing/>
    </w:pPr>
  </w:style>
  <w:style w:type="paragraph" w:styleId="21">
    <w:name w:val="List 2"/>
    <w:basedOn w:val="a"/>
    <w:unhideWhenUsed/>
    <w:rsid w:val="00DA702A"/>
    <w:pPr>
      <w:ind w:left="566" w:hanging="283"/>
      <w:contextualSpacing/>
    </w:pPr>
  </w:style>
  <w:style w:type="paragraph" w:styleId="31">
    <w:name w:val="List 3"/>
    <w:basedOn w:val="a"/>
    <w:unhideWhenUsed/>
    <w:rsid w:val="00DA702A"/>
    <w:pPr>
      <w:ind w:left="849" w:hanging="283"/>
      <w:contextualSpacing/>
    </w:pPr>
  </w:style>
  <w:style w:type="paragraph" w:styleId="41">
    <w:name w:val="List 4"/>
    <w:basedOn w:val="a"/>
    <w:unhideWhenUsed/>
    <w:rsid w:val="00DA702A"/>
    <w:pPr>
      <w:ind w:left="1132" w:hanging="283"/>
      <w:contextualSpacing/>
    </w:pPr>
  </w:style>
  <w:style w:type="paragraph" w:styleId="51">
    <w:name w:val="List 5"/>
    <w:basedOn w:val="a"/>
    <w:unhideWhenUsed/>
    <w:rsid w:val="00DA702A"/>
    <w:pPr>
      <w:ind w:left="1415" w:hanging="283"/>
      <w:contextualSpacing/>
    </w:pPr>
  </w:style>
  <w:style w:type="paragraph" w:styleId="a8">
    <w:name w:val="Revision"/>
    <w:hidden/>
    <w:uiPriority w:val="99"/>
    <w:semiHidden/>
    <w:qFormat/>
    <w:rsid w:val="00A31A1D"/>
    <w:pPr>
      <w:spacing w:after="0" w:line="240" w:lineRule="auto"/>
    </w:pPr>
    <w:rPr>
      <w:rFonts w:ascii="Times New Roman" w:eastAsia="Times New Roman" w:hAnsi="Times New Roman" w:cs="Times New Roman"/>
      <w:kern w:val="0"/>
      <w:sz w:val="20"/>
      <w:szCs w:val="20"/>
      <w:lang w:val="en-GB"/>
    </w:rPr>
  </w:style>
  <w:style w:type="character" w:customStyle="1" w:styleId="10">
    <w:name w:val="标题 1 字符"/>
    <w:basedOn w:val="a0"/>
    <w:link w:val="1"/>
    <w:qFormat/>
    <w:rsid w:val="008A2E9F"/>
    <w:rPr>
      <w:rFonts w:ascii="Arial" w:eastAsia="Times New Roman" w:hAnsi="Arial" w:cs="Times New Roman"/>
      <w:kern w:val="0"/>
      <w:sz w:val="36"/>
      <w:szCs w:val="20"/>
      <w:lang w:val="en-GB"/>
      <w14:ligatures w14:val="none"/>
    </w:rPr>
  </w:style>
  <w:style w:type="character" w:customStyle="1" w:styleId="20">
    <w:name w:val="标题 2 字符"/>
    <w:basedOn w:val="a0"/>
    <w:link w:val="2"/>
    <w:qFormat/>
    <w:rsid w:val="008A2E9F"/>
    <w:rPr>
      <w:rFonts w:ascii="Arial" w:eastAsia="Times New Roman" w:hAnsi="Arial" w:cs="Times New Roman"/>
      <w:kern w:val="0"/>
      <w:sz w:val="32"/>
      <w:szCs w:val="20"/>
      <w:lang w:val="en-GB"/>
      <w14:ligatures w14:val="none"/>
    </w:rPr>
  </w:style>
  <w:style w:type="character" w:customStyle="1" w:styleId="50">
    <w:name w:val="标题 5 字符"/>
    <w:basedOn w:val="a0"/>
    <w:link w:val="5"/>
    <w:qFormat/>
    <w:rsid w:val="008A2E9F"/>
    <w:rPr>
      <w:rFonts w:ascii="Arial" w:eastAsia="Times New Roman" w:hAnsi="Arial" w:cs="Times New Roman"/>
      <w:kern w:val="0"/>
      <w:szCs w:val="20"/>
      <w:lang w:val="en-GB"/>
      <w14:ligatures w14:val="none"/>
    </w:rPr>
  </w:style>
  <w:style w:type="character" w:customStyle="1" w:styleId="60">
    <w:name w:val="标题 6 字符"/>
    <w:basedOn w:val="a0"/>
    <w:link w:val="6"/>
    <w:qFormat/>
    <w:rsid w:val="008A2E9F"/>
    <w:rPr>
      <w:rFonts w:ascii="Arial" w:eastAsia="Times New Roman" w:hAnsi="Arial" w:cs="Times New Roman"/>
      <w:kern w:val="0"/>
      <w:sz w:val="20"/>
      <w:szCs w:val="20"/>
      <w:lang w:val="en-GB"/>
      <w14:ligatures w14:val="none"/>
    </w:rPr>
  </w:style>
  <w:style w:type="character" w:customStyle="1" w:styleId="70">
    <w:name w:val="标题 7 字符"/>
    <w:basedOn w:val="a0"/>
    <w:link w:val="7"/>
    <w:rsid w:val="008A2E9F"/>
    <w:rPr>
      <w:rFonts w:ascii="Arial" w:eastAsia="Times New Roman" w:hAnsi="Arial" w:cs="Times New Roman"/>
      <w:kern w:val="0"/>
      <w:sz w:val="20"/>
      <w:szCs w:val="20"/>
      <w:lang w:val="en-GB"/>
      <w14:ligatures w14:val="none"/>
    </w:rPr>
  </w:style>
  <w:style w:type="character" w:customStyle="1" w:styleId="80">
    <w:name w:val="标题 8 字符"/>
    <w:basedOn w:val="a0"/>
    <w:link w:val="8"/>
    <w:rsid w:val="008A2E9F"/>
    <w:rPr>
      <w:rFonts w:ascii="Arial" w:eastAsia="Times New Roman" w:hAnsi="Arial" w:cs="Times New Roman"/>
      <w:kern w:val="0"/>
      <w:sz w:val="36"/>
      <w:szCs w:val="20"/>
      <w:lang w:val="en-GB"/>
      <w14:ligatures w14:val="none"/>
    </w:rPr>
  </w:style>
  <w:style w:type="character" w:customStyle="1" w:styleId="90">
    <w:name w:val="标题 9 字符"/>
    <w:basedOn w:val="a0"/>
    <w:link w:val="9"/>
    <w:rsid w:val="008A2E9F"/>
    <w:rPr>
      <w:rFonts w:ascii="Arial" w:eastAsia="Times New Roman" w:hAnsi="Arial" w:cs="Times New Roman"/>
      <w:kern w:val="0"/>
      <w:sz w:val="36"/>
      <w:szCs w:val="20"/>
      <w:lang w:val="en-GB"/>
      <w14:ligatures w14:val="none"/>
    </w:rPr>
  </w:style>
  <w:style w:type="numbering" w:customStyle="1" w:styleId="NoList1">
    <w:name w:val="No List1"/>
    <w:next w:val="a2"/>
    <w:uiPriority w:val="99"/>
    <w:semiHidden/>
    <w:unhideWhenUsed/>
    <w:rsid w:val="008A2E9F"/>
  </w:style>
  <w:style w:type="paragraph" w:customStyle="1" w:styleId="H6">
    <w:name w:val="H6"/>
    <w:basedOn w:val="5"/>
    <w:next w:val="a"/>
    <w:rsid w:val="008A2E9F"/>
    <w:pPr>
      <w:ind w:left="1985" w:hanging="1985"/>
      <w:outlineLvl w:val="9"/>
    </w:pPr>
    <w:rPr>
      <w:sz w:val="20"/>
    </w:rPr>
  </w:style>
  <w:style w:type="paragraph" w:styleId="TOC9">
    <w:name w:val="toc 9"/>
    <w:basedOn w:val="TOC8"/>
    <w:uiPriority w:val="39"/>
    <w:qFormat/>
    <w:rsid w:val="008A2E9F"/>
    <w:pPr>
      <w:ind w:left="1418" w:hanging="1418"/>
    </w:pPr>
  </w:style>
  <w:style w:type="paragraph" w:styleId="TOC8">
    <w:name w:val="toc 8"/>
    <w:basedOn w:val="TOC1"/>
    <w:uiPriority w:val="39"/>
    <w:rsid w:val="008A2E9F"/>
    <w:pPr>
      <w:spacing w:before="180"/>
      <w:ind w:left="2693" w:hanging="2693"/>
    </w:pPr>
    <w:rPr>
      <w:b/>
    </w:rPr>
  </w:style>
  <w:style w:type="paragraph" w:styleId="TOC1">
    <w:name w:val="toc 1"/>
    <w:uiPriority w:val="39"/>
    <w:rsid w:val="008A2E9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a"/>
    <w:next w:val="a"/>
    <w:qFormat/>
    <w:rsid w:val="008A2E9F"/>
    <w:pPr>
      <w:keepLines/>
      <w:tabs>
        <w:tab w:val="center" w:pos="4536"/>
        <w:tab w:val="right" w:pos="9072"/>
      </w:tabs>
    </w:pPr>
    <w:rPr>
      <w:noProof/>
      <w14:ligatures w14:val="none"/>
    </w:rPr>
  </w:style>
  <w:style w:type="character" w:customStyle="1" w:styleId="ZGSM">
    <w:name w:val="ZGSM"/>
    <w:rsid w:val="008A2E9F"/>
  </w:style>
  <w:style w:type="paragraph" w:styleId="a9">
    <w:name w:val="header"/>
    <w:link w:val="aa"/>
    <w:rsid w:val="008A2E9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aa">
    <w:name w:val="页眉 字符"/>
    <w:basedOn w:val="a0"/>
    <w:link w:val="a9"/>
    <w:qFormat/>
    <w:rsid w:val="008A2E9F"/>
    <w:rPr>
      <w:rFonts w:ascii="Arial" w:eastAsia="Times New Roman" w:hAnsi="Arial" w:cs="Times New Roman"/>
      <w:b/>
      <w:noProof/>
      <w:kern w:val="0"/>
      <w:sz w:val="18"/>
      <w:szCs w:val="20"/>
      <w:lang w:val="en-GB"/>
      <w14:ligatures w14:val="none"/>
    </w:rPr>
  </w:style>
  <w:style w:type="paragraph" w:customStyle="1" w:styleId="ZD">
    <w:name w:val="ZD"/>
    <w:rsid w:val="008A2E9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uiPriority w:val="39"/>
    <w:rsid w:val="008A2E9F"/>
    <w:pPr>
      <w:ind w:left="1701" w:hanging="1701"/>
    </w:pPr>
  </w:style>
  <w:style w:type="paragraph" w:styleId="TOC4">
    <w:name w:val="toc 4"/>
    <w:basedOn w:val="TOC3"/>
    <w:uiPriority w:val="39"/>
    <w:rsid w:val="008A2E9F"/>
    <w:pPr>
      <w:ind w:left="1418" w:hanging="1418"/>
    </w:pPr>
  </w:style>
  <w:style w:type="paragraph" w:styleId="TOC3">
    <w:name w:val="toc 3"/>
    <w:basedOn w:val="TOC2"/>
    <w:uiPriority w:val="39"/>
    <w:rsid w:val="008A2E9F"/>
    <w:pPr>
      <w:ind w:left="1134" w:hanging="1134"/>
    </w:pPr>
  </w:style>
  <w:style w:type="paragraph" w:styleId="TOC2">
    <w:name w:val="toc 2"/>
    <w:basedOn w:val="TOC1"/>
    <w:uiPriority w:val="39"/>
    <w:rsid w:val="008A2E9F"/>
    <w:pPr>
      <w:keepNext w:val="0"/>
      <w:spacing w:before="0"/>
      <w:ind w:left="851" w:hanging="851"/>
    </w:pPr>
    <w:rPr>
      <w:sz w:val="20"/>
    </w:rPr>
  </w:style>
  <w:style w:type="paragraph" w:styleId="ab">
    <w:name w:val="footer"/>
    <w:basedOn w:val="a9"/>
    <w:link w:val="ac"/>
    <w:rsid w:val="008A2E9F"/>
    <w:pPr>
      <w:jc w:val="center"/>
    </w:pPr>
    <w:rPr>
      <w:i/>
    </w:rPr>
  </w:style>
  <w:style w:type="character" w:customStyle="1" w:styleId="ac">
    <w:name w:val="页脚 字符"/>
    <w:basedOn w:val="a0"/>
    <w:link w:val="ab"/>
    <w:rsid w:val="008A2E9F"/>
    <w:rPr>
      <w:rFonts w:ascii="Arial" w:eastAsia="Times New Roman" w:hAnsi="Arial" w:cs="Times New Roman"/>
      <w:b/>
      <w:i/>
      <w:noProof/>
      <w:kern w:val="0"/>
      <w:sz w:val="18"/>
      <w:szCs w:val="20"/>
      <w:lang w:val="en-GB"/>
      <w14:ligatures w14:val="none"/>
    </w:rPr>
  </w:style>
  <w:style w:type="paragraph" w:customStyle="1" w:styleId="TT">
    <w:name w:val="TT"/>
    <w:basedOn w:val="1"/>
    <w:next w:val="a"/>
    <w:rsid w:val="008A2E9F"/>
    <w:pPr>
      <w:outlineLvl w:val="9"/>
    </w:pPr>
  </w:style>
  <w:style w:type="paragraph" w:customStyle="1" w:styleId="PL">
    <w:name w:val="PL"/>
    <w:link w:val="PLChar"/>
    <w:qFormat/>
    <w:rsid w:val="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character" w:customStyle="1" w:styleId="PLChar">
    <w:name w:val="PL Char"/>
    <w:link w:val="PL"/>
    <w:qFormat/>
    <w:rsid w:val="008A2E9F"/>
    <w:rPr>
      <w:rFonts w:ascii="Courier New" w:eastAsia="Times New Roman" w:hAnsi="Courier New" w:cs="Times New Roman"/>
      <w:noProof/>
      <w:kern w:val="0"/>
      <w:sz w:val="16"/>
      <w:szCs w:val="20"/>
      <w:shd w:val="clear" w:color="auto" w:fill="E7E6E6" w:themeFill="background2"/>
      <w:lang w:val="en-GB"/>
      <w14:ligatures w14:val="none"/>
    </w:rPr>
  </w:style>
  <w:style w:type="paragraph" w:customStyle="1" w:styleId="TAR">
    <w:name w:val="TAR"/>
    <w:basedOn w:val="TAL"/>
    <w:rsid w:val="008A2E9F"/>
    <w:pPr>
      <w:jc w:val="right"/>
    </w:pPr>
  </w:style>
  <w:style w:type="paragraph" w:customStyle="1" w:styleId="TAL">
    <w:name w:val="TAL"/>
    <w:basedOn w:val="a"/>
    <w:link w:val="TALCar"/>
    <w:qFormat/>
    <w:rsid w:val="008A2E9F"/>
    <w:pPr>
      <w:keepNext/>
      <w:keepLines/>
      <w:spacing w:after="0"/>
    </w:pPr>
    <w:rPr>
      <w:rFonts w:ascii="Arial" w:hAnsi="Arial"/>
      <w:sz w:val="18"/>
      <w14:ligatures w14:val="none"/>
    </w:rPr>
  </w:style>
  <w:style w:type="character" w:customStyle="1" w:styleId="TALCar">
    <w:name w:val="TAL Car"/>
    <w:link w:val="TAL"/>
    <w:qFormat/>
    <w:rsid w:val="008A2E9F"/>
    <w:rPr>
      <w:rFonts w:ascii="Arial" w:eastAsia="Times New Roman" w:hAnsi="Arial" w:cs="Times New Roman"/>
      <w:kern w:val="0"/>
      <w:sz w:val="18"/>
      <w:szCs w:val="20"/>
      <w:lang w:val="en-GB"/>
      <w14:ligatures w14:val="none"/>
    </w:rPr>
  </w:style>
  <w:style w:type="paragraph" w:customStyle="1" w:styleId="TAH">
    <w:name w:val="TAH"/>
    <w:basedOn w:val="TAC"/>
    <w:link w:val="TAHCar"/>
    <w:qFormat/>
    <w:rsid w:val="008A2E9F"/>
    <w:rPr>
      <w:b/>
    </w:rPr>
  </w:style>
  <w:style w:type="paragraph" w:customStyle="1" w:styleId="TAC">
    <w:name w:val="TAC"/>
    <w:basedOn w:val="TAL"/>
    <w:link w:val="TACChar"/>
    <w:rsid w:val="008A2E9F"/>
    <w:pPr>
      <w:jc w:val="center"/>
    </w:pPr>
  </w:style>
  <w:style w:type="character" w:customStyle="1" w:styleId="TACChar">
    <w:name w:val="TAC Char"/>
    <w:link w:val="TAC"/>
    <w:qFormat/>
    <w:locked/>
    <w:rsid w:val="008A2E9F"/>
    <w:rPr>
      <w:rFonts w:ascii="Arial" w:eastAsia="Times New Roman" w:hAnsi="Arial" w:cs="Times New Roman"/>
      <w:kern w:val="0"/>
      <w:sz w:val="18"/>
      <w:szCs w:val="20"/>
      <w:lang w:val="en-GB"/>
      <w14:ligatures w14:val="none"/>
    </w:rPr>
  </w:style>
  <w:style w:type="character" w:customStyle="1" w:styleId="TAHCar">
    <w:name w:val="TAH Car"/>
    <w:link w:val="TAH"/>
    <w:qFormat/>
    <w:locked/>
    <w:rsid w:val="008A2E9F"/>
    <w:rPr>
      <w:rFonts w:ascii="Arial" w:eastAsia="Times New Roman" w:hAnsi="Arial" w:cs="Times New Roman"/>
      <w:b/>
      <w:kern w:val="0"/>
      <w:sz w:val="18"/>
      <w:szCs w:val="20"/>
      <w:lang w:val="en-GB"/>
      <w14:ligatures w14:val="none"/>
    </w:rPr>
  </w:style>
  <w:style w:type="paragraph" w:customStyle="1" w:styleId="LD">
    <w:name w:val="LD"/>
    <w:rsid w:val="008A2E9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a"/>
    <w:link w:val="EXChar"/>
    <w:rsid w:val="008A2E9F"/>
    <w:pPr>
      <w:keepLines/>
      <w:ind w:left="1702" w:hanging="1418"/>
    </w:pPr>
    <w:rPr>
      <w14:ligatures w14:val="none"/>
    </w:rPr>
  </w:style>
  <w:style w:type="paragraph" w:customStyle="1" w:styleId="FP">
    <w:name w:val="FP"/>
    <w:basedOn w:val="a"/>
    <w:rsid w:val="008A2E9F"/>
    <w:pPr>
      <w:spacing w:after="0"/>
    </w:pPr>
    <w:rPr>
      <w14:ligatures w14:val="none"/>
    </w:rPr>
  </w:style>
  <w:style w:type="paragraph" w:customStyle="1" w:styleId="EW">
    <w:name w:val="EW"/>
    <w:basedOn w:val="EX"/>
    <w:rsid w:val="008A2E9F"/>
    <w:pPr>
      <w:spacing w:after="0"/>
    </w:pPr>
  </w:style>
  <w:style w:type="paragraph" w:styleId="TOC6">
    <w:name w:val="toc 6"/>
    <w:basedOn w:val="TOC5"/>
    <w:next w:val="a"/>
    <w:uiPriority w:val="39"/>
    <w:rsid w:val="008A2E9F"/>
    <w:pPr>
      <w:ind w:left="1985" w:hanging="1985"/>
    </w:pPr>
  </w:style>
  <w:style w:type="paragraph" w:styleId="TOC7">
    <w:name w:val="toc 7"/>
    <w:basedOn w:val="TOC6"/>
    <w:next w:val="a"/>
    <w:uiPriority w:val="39"/>
    <w:rsid w:val="008A2E9F"/>
    <w:pPr>
      <w:ind w:left="2268" w:hanging="2268"/>
    </w:pPr>
  </w:style>
  <w:style w:type="paragraph" w:customStyle="1" w:styleId="EditorsNote">
    <w:name w:val="Editor's Note"/>
    <w:basedOn w:val="NO"/>
    <w:link w:val="EditorsNoteChar"/>
    <w:rsid w:val="008A2E9F"/>
    <w:rPr>
      <w:color w:val="FF0000"/>
    </w:rPr>
  </w:style>
  <w:style w:type="character" w:customStyle="1" w:styleId="EditorsNoteChar">
    <w:name w:val="Editor's Note Char"/>
    <w:aliases w:val="EN Char"/>
    <w:link w:val="EditorsNote"/>
    <w:qFormat/>
    <w:rsid w:val="008A2E9F"/>
    <w:rPr>
      <w:rFonts w:ascii="Times New Roman" w:eastAsia="Times New Roman" w:hAnsi="Times New Roman" w:cs="Times New Roman"/>
      <w:color w:val="FF0000"/>
      <w:kern w:val="0"/>
      <w:sz w:val="20"/>
      <w:szCs w:val="20"/>
      <w:lang w:val="en-GB"/>
      <w14:ligatures w14:val="none"/>
    </w:rPr>
  </w:style>
  <w:style w:type="paragraph" w:customStyle="1" w:styleId="TH">
    <w:name w:val="TH"/>
    <w:basedOn w:val="a"/>
    <w:link w:val="THChar"/>
    <w:qFormat/>
    <w:rsid w:val="008A2E9F"/>
    <w:pPr>
      <w:keepNext/>
      <w:keepLines/>
      <w:spacing w:before="60"/>
      <w:jc w:val="center"/>
    </w:pPr>
    <w:rPr>
      <w:rFonts w:ascii="Arial" w:hAnsi="Arial"/>
      <w:b/>
      <w14:ligatures w14:val="none"/>
    </w:rPr>
  </w:style>
  <w:style w:type="character" w:customStyle="1" w:styleId="THChar">
    <w:name w:val="TH Char"/>
    <w:link w:val="TH"/>
    <w:qFormat/>
    <w:rsid w:val="008A2E9F"/>
    <w:rPr>
      <w:rFonts w:ascii="Arial" w:eastAsia="Times New Roman" w:hAnsi="Arial" w:cs="Times New Roman"/>
      <w:b/>
      <w:kern w:val="0"/>
      <w:sz w:val="20"/>
      <w:szCs w:val="20"/>
      <w:lang w:val="en-GB"/>
      <w14:ligatures w14:val="none"/>
    </w:rPr>
  </w:style>
  <w:style w:type="paragraph" w:customStyle="1" w:styleId="ZA">
    <w:name w:val="ZA"/>
    <w:rsid w:val="008A2E9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8A2E9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8A2E9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8A2E9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rsid w:val="008A2E9F"/>
    <w:pPr>
      <w:ind w:left="851" w:hanging="851"/>
    </w:pPr>
  </w:style>
  <w:style w:type="paragraph" w:customStyle="1" w:styleId="ZH">
    <w:name w:val="ZH"/>
    <w:rsid w:val="008A2E9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basedOn w:val="TH"/>
    <w:link w:val="TFChar"/>
    <w:qFormat/>
    <w:rsid w:val="008A2E9F"/>
    <w:pPr>
      <w:keepNext w:val="0"/>
      <w:spacing w:before="0" w:after="240"/>
    </w:pPr>
  </w:style>
  <w:style w:type="character" w:customStyle="1" w:styleId="TFChar">
    <w:name w:val="TF Char"/>
    <w:link w:val="TF"/>
    <w:qFormat/>
    <w:rsid w:val="008A2E9F"/>
    <w:rPr>
      <w:rFonts w:ascii="Arial" w:eastAsia="Times New Roman" w:hAnsi="Arial" w:cs="Times New Roman"/>
      <w:b/>
      <w:kern w:val="0"/>
      <w:sz w:val="20"/>
      <w:szCs w:val="20"/>
      <w:lang w:val="en-GB"/>
      <w14:ligatures w14:val="none"/>
    </w:rPr>
  </w:style>
  <w:style w:type="paragraph" w:customStyle="1" w:styleId="ZG">
    <w:name w:val="ZG"/>
    <w:rsid w:val="008A2E9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styleId="22">
    <w:name w:val="index 2"/>
    <w:basedOn w:val="11"/>
    <w:rsid w:val="008A2E9F"/>
    <w:pPr>
      <w:ind w:left="284"/>
    </w:pPr>
  </w:style>
  <w:style w:type="paragraph" w:styleId="11">
    <w:name w:val="index 1"/>
    <w:basedOn w:val="a"/>
    <w:rsid w:val="008A2E9F"/>
    <w:pPr>
      <w:keepLines/>
      <w:spacing w:after="0"/>
    </w:pPr>
    <w:rPr>
      <w14:ligatures w14:val="none"/>
    </w:rPr>
  </w:style>
  <w:style w:type="paragraph" w:styleId="23">
    <w:name w:val="List Number 2"/>
    <w:basedOn w:val="ad"/>
    <w:rsid w:val="008A2E9F"/>
    <w:pPr>
      <w:ind w:left="851"/>
    </w:pPr>
  </w:style>
  <w:style w:type="paragraph" w:styleId="ad">
    <w:name w:val="List Number"/>
    <w:basedOn w:val="a7"/>
    <w:rsid w:val="008A2E9F"/>
    <w:pPr>
      <w:ind w:left="568" w:hanging="284"/>
      <w:contextualSpacing w:val="0"/>
    </w:pPr>
    <w:rPr>
      <w14:ligatures w14:val="none"/>
    </w:rPr>
  </w:style>
  <w:style w:type="character" w:styleId="ae">
    <w:name w:val="footnote reference"/>
    <w:basedOn w:val="a0"/>
    <w:rsid w:val="008A2E9F"/>
    <w:rPr>
      <w:b/>
      <w:position w:val="6"/>
      <w:sz w:val="16"/>
    </w:rPr>
  </w:style>
  <w:style w:type="paragraph" w:styleId="af">
    <w:name w:val="footnote text"/>
    <w:basedOn w:val="a"/>
    <w:link w:val="af0"/>
    <w:rsid w:val="008A2E9F"/>
    <w:pPr>
      <w:keepLines/>
      <w:spacing w:after="0"/>
      <w:ind w:left="454" w:hanging="454"/>
    </w:pPr>
    <w:rPr>
      <w:sz w:val="16"/>
      <w14:ligatures w14:val="none"/>
    </w:rPr>
  </w:style>
  <w:style w:type="character" w:customStyle="1" w:styleId="af0">
    <w:name w:val="脚注文本 字符"/>
    <w:basedOn w:val="a0"/>
    <w:link w:val="af"/>
    <w:rsid w:val="008A2E9F"/>
    <w:rPr>
      <w:rFonts w:ascii="Times New Roman" w:eastAsia="Times New Roman" w:hAnsi="Times New Roman" w:cs="Times New Roman"/>
      <w:kern w:val="0"/>
      <w:sz w:val="16"/>
      <w:szCs w:val="20"/>
      <w:lang w:val="en-GB"/>
      <w14:ligatures w14:val="none"/>
    </w:rPr>
  </w:style>
  <w:style w:type="paragraph" w:styleId="24">
    <w:name w:val="List Bullet 2"/>
    <w:basedOn w:val="af1"/>
    <w:link w:val="25"/>
    <w:rsid w:val="008A2E9F"/>
    <w:pPr>
      <w:ind w:left="851"/>
    </w:pPr>
  </w:style>
  <w:style w:type="paragraph" w:styleId="af1">
    <w:name w:val="List Bullet"/>
    <w:basedOn w:val="a7"/>
    <w:rsid w:val="008A2E9F"/>
    <w:pPr>
      <w:ind w:left="568" w:hanging="284"/>
      <w:contextualSpacing w:val="0"/>
    </w:pPr>
    <w:rPr>
      <w14:ligatures w14:val="none"/>
    </w:rPr>
  </w:style>
  <w:style w:type="paragraph" w:styleId="32">
    <w:name w:val="List Bullet 3"/>
    <w:basedOn w:val="24"/>
    <w:rsid w:val="008A2E9F"/>
    <w:pPr>
      <w:ind w:left="1135"/>
    </w:pPr>
  </w:style>
  <w:style w:type="paragraph" w:styleId="42">
    <w:name w:val="List Bullet 4"/>
    <w:basedOn w:val="32"/>
    <w:rsid w:val="008A2E9F"/>
    <w:pPr>
      <w:ind w:left="1418"/>
    </w:pPr>
  </w:style>
  <w:style w:type="paragraph" w:styleId="52">
    <w:name w:val="List Bullet 5"/>
    <w:basedOn w:val="42"/>
    <w:rsid w:val="008A2E9F"/>
    <w:pPr>
      <w:ind w:left="1702"/>
    </w:pPr>
  </w:style>
  <w:style w:type="paragraph" w:customStyle="1" w:styleId="B8">
    <w:name w:val="B8"/>
    <w:basedOn w:val="B7"/>
    <w:qFormat/>
    <w:rsid w:val="008A2E9F"/>
    <w:pPr>
      <w:ind w:left="2552"/>
    </w:pPr>
  </w:style>
  <w:style w:type="paragraph" w:customStyle="1" w:styleId="Revision1">
    <w:name w:val="Revision1"/>
    <w:hidden/>
    <w:uiPriority w:val="99"/>
    <w:semiHidden/>
    <w:qFormat/>
    <w:rsid w:val="008A2E9F"/>
    <w:rPr>
      <w:rFonts w:ascii="Times New Roman" w:eastAsia="MS Mincho" w:hAnsi="Times New Roman" w:cs="Times New Roman"/>
      <w:kern w:val="0"/>
      <w:sz w:val="20"/>
      <w:szCs w:val="20"/>
      <w:lang w:val="en-GB" w:eastAsia="en-US"/>
      <w14:ligatures w14:val="none"/>
    </w:rPr>
  </w:style>
  <w:style w:type="paragraph" w:customStyle="1" w:styleId="NW">
    <w:name w:val="NW"/>
    <w:basedOn w:val="NO"/>
    <w:rsid w:val="008A2E9F"/>
    <w:pPr>
      <w:spacing w:after="0"/>
    </w:pPr>
  </w:style>
  <w:style w:type="paragraph" w:customStyle="1" w:styleId="NF">
    <w:name w:val="NF"/>
    <w:basedOn w:val="NO"/>
    <w:rsid w:val="008A2E9F"/>
    <w:pPr>
      <w:keepNext/>
      <w:spacing w:after="0"/>
    </w:pPr>
    <w:rPr>
      <w:rFonts w:ascii="Arial" w:hAnsi="Arial"/>
      <w:sz w:val="18"/>
    </w:rPr>
  </w:style>
  <w:style w:type="paragraph" w:customStyle="1" w:styleId="ZTD">
    <w:name w:val="ZTD"/>
    <w:basedOn w:val="ZB"/>
    <w:rsid w:val="008A2E9F"/>
    <w:pPr>
      <w:framePr w:hRule="auto" w:wrap="notBeside" w:y="852"/>
    </w:pPr>
    <w:rPr>
      <w:i w:val="0"/>
      <w:sz w:val="40"/>
    </w:rPr>
  </w:style>
  <w:style w:type="paragraph" w:customStyle="1" w:styleId="ZV">
    <w:name w:val="ZV"/>
    <w:basedOn w:val="ZU"/>
    <w:rsid w:val="008A2E9F"/>
    <w:pPr>
      <w:framePr w:wrap="notBeside" w:y="16161"/>
    </w:pPr>
  </w:style>
  <w:style w:type="paragraph" w:customStyle="1" w:styleId="B9">
    <w:name w:val="B9"/>
    <w:basedOn w:val="B8"/>
    <w:qFormat/>
    <w:rsid w:val="008A2E9F"/>
    <w:pPr>
      <w:ind w:left="2836"/>
    </w:pPr>
  </w:style>
  <w:style w:type="paragraph" w:customStyle="1" w:styleId="B10">
    <w:name w:val="B10"/>
    <w:basedOn w:val="B5"/>
    <w:link w:val="B10Char"/>
    <w:qFormat/>
    <w:rsid w:val="008A2E9F"/>
    <w:pPr>
      <w:ind w:left="3119"/>
    </w:pPr>
  </w:style>
  <w:style w:type="character" w:customStyle="1" w:styleId="B10Char">
    <w:name w:val="B10 Char"/>
    <w:basedOn w:val="B5Char"/>
    <w:link w:val="B10"/>
    <w:rsid w:val="008A2E9F"/>
    <w:rPr>
      <w:rFonts w:ascii="Times New Roman" w:eastAsia="Times New Roman" w:hAnsi="Times New Roman" w:cs="Times New Roman"/>
      <w:kern w:val="0"/>
      <w:sz w:val="20"/>
      <w:szCs w:val="20"/>
      <w:lang w:val="en-GB"/>
      <w14:ligatures w14:val="none"/>
    </w:rPr>
  </w:style>
  <w:style w:type="character" w:customStyle="1" w:styleId="EXChar">
    <w:name w:val="EX Char"/>
    <w:link w:val="EX"/>
    <w:qFormat/>
    <w:locked/>
    <w:rsid w:val="008A2E9F"/>
    <w:rPr>
      <w:rFonts w:ascii="Times New Roman" w:eastAsia="Times New Roman" w:hAnsi="Times New Roman" w:cs="Times New Roman"/>
      <w:kern w:val="0"/>
      <w:sz w:val="20"/>
      <w:szCs w:val="20"/>
      <w:lang w:val="en-GB"/>
      <w14:ligatures w14:val="none"/>
    </w:rPr>
  </w:style>
  <w:style w:type="paragraph" w:styleId="af2">
    <w:name w:val="Balloon Text"/>
    <w:basedOn w:val="a"/>
    <w:link w:val="af3"/>
    <w:uiPriority w:val="99"/>
    <w:semiHidden/>
    <w:unhideWhenUsed/>
    <w:qFormat/>
    <w:rsid w:val="008A2E9F"/>
    <w:pPr>
      <w:spacing w:after="0"/>
    </w:pPr>
    <w:rPr>
      <w:rFonts w:ascii="Segoe UI" w:hAnsi="Segoe UI" w:cs="Segoe UI"/>
      <w:sz w:val="18"/>
      <w:szCs w:val="18"/>
      <w14:ligatures w14:val="none"/>
    </w:rPr>
  </w:style>
  <w:style w:type="character" w:customStyle="1" w:styleId="af3">
    <w:name w:val="批注框文本 字符"/>
    <w:basedOn w:val="a0"/>
    <w:link w:val="af2"/>
    <w:uiPriority w:val="99"/>
    <w:semiHidden/>
    <w:rsid w:val="008A2E9F"/>
    <w:rPr>
      <w:rFonts w:ascii="Segoe UI" w:eastAsia="Times New Roman" w:hAnsi="Segoe UI" w:cs="Segoe UI"/>
      <w:kern w:val="0"/>
      <w:sz w:val="18"/>
      <w:szCs w:val="18"/>
      <w:lang w:val="en-GB"/>
      <w14:ligatures w14:val="none"/>
    </w:rPr>
  </w:style>
  <w:style w:type="paragraph" w:styleId="af4">
    <w:name w:val="annotation subject"/>
    <w:basedOn w:val="a5"/>
    <w:next w:val="a5"/>
    <w:link w:val="af5"/>
    <w:uiPriority w:val="99"/>
    <w:qFormat/>
    <w:rsid w:val="008A2E9F"/>
    <w:rPr>
      <w:b/>
      <w:bCs/>
      <w14:ligatures w14:val="none"/>
    </w:rPr>
  </w:style>
  <w:style w:type="character" w:customStyle="1" w:styleId="af5">
    <w:name w:val="批注主题 字符"/>
    <w:basedOn w:val="a6"/>
    <w:link w:val="af4"/>
    <w:uiPriority w:val="99"/>
    <w:rsid w:val="008A2E9F"/>
    <w:rPr>
      <w:rFonts w:ascii="Times New Roman" w:eastAsia="Times New Roman" w:hAnsi="Times New Roman" w:cs="Times New Roman"/>
      <w:b/>
      <w:bCs/>
      <w:kern w:val="0"/>
      <w:sz w:val="20"/>
      <w:szCs w:val="20"/>
      <w:lang w:val="en-GB"/>
      <w14:ligatures w14:val="none"/>
    </w:rPr>
  </w:style>
  <w:style w:type="table" w:styleId="af6">
    <w:name w:val="Table Grid"/>
    <w:basedOn w:val="a1"/>
    <w:uiPriority w:val="39"/>
    <w:qFormat/>
    <w:rsid w:val="008A2E9F"/>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8A2E9F"/>
    <w:pPr>
      <w:spacing w:before="100" w:beforeAutospacing="1" w:after="100" w:afterAutospacing="1" w:line="259" w:lineRule="auto"/>
    </w:pPr>
    <w:rPr>
      <w:sz w:val="24"/>
      <w:szCs w:val="24"/>
      <w:lang w:eastAsia="en-GB"/>
      <w14:ligatures w14:val="none"/>
    </w:rPr>
  </w:style>
  <w:style w:type="character" w:styleId="af8">
    <w:name w:val="Emphasis"/>
    <w:basedOn w:val="a0"/>
    <w:uiPriority w:val="20"/>
    <w:qFormat/>
    <w:rsid w:val="008A2E9F"/>
    <w:rPr>
      <w:i/>
      <w:iCs/>
    </w:rPr>
  </w:style>
  <w:style w:type="character" w:customStyle="1" w:styleId="normaltextrun">
    <w:name w:val="normaltextrun"/>
    <w:basedOn w:val="a0"/>
    <w:rsid w:val="008A2E9F"/>
  </w:style>
  <w:style w:type="character" w:customStyle="1" w:styleId="fontstyle01">
    <w:name w:val="fontstyle01"/>
    <w:basedOn w:val="a0"/>
    <w:rsid w:val="008A2E9F"/>
    <w:rPr>
      <w:rFonts w:ascii="TimesNewRomanPSMT" w:eastAsia="TimesNewRomanPSMT" w:hint="eastAsia"/>
      <w:color w:val="000000"/>
      <w:sz w:val="20"/>
      <w:szCs w:val="20"/>
    </w:rPr>
  </w:style>
  <w:style w:type="paragraph" w:styleId="af9">
    <w:name w:val="Body Text"/>
    <w:basedOn w:val="a"/>
    <w:link w:val="afa"/>
    <w:qFormat/>
    <w:rsid w:val="008A2E9F"/>
    <w:pPr>
      <w:spacing w:after="120"/>
    </w:pPr>
    <w:rPr>
      <w14:ligatures w14:val="none"/>
    </w:rPr>
  </w:style>
  <w:style w:type="character" w:customStyle="1" w:styleId="afa">
    <w:name w:val="正文文本 字符"/>
    <w:basedOn w:val="a0"/>
    <w:link w:val="af9"/>
    <w:qFormat/>
    <w:rsid w:val="008A2E9F"/>
    <w:rPr>
      <w:rFonts w:ascii="Times New Roman" w:eastAsia="Times New Roman" w:hAnsi="Times New Roman" w:cs="Times New Roman"/>
      <w:kern w:val="0"/>
      <w:sz w:val="20"/>
      <w:szCs w:val="20"/>
      <w:lang w:val="en-GB"/>
      <w14:ligatures w14:val="none"/>
    </w:rPr>
  </w:style>
  <w:style w:type="paragraph" w:styleId="afb">
    <w:name w:val="Plain Text"/>
    <w:basedOn w:val="a"/>
    <w:link w:val="afc"/>
    <w:uiPriority w:val="99"/>
    <w:rsid w:val="008A2E9F"/>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14:ligatures w14:val="none"/>
    </w:rPr>
  </w:style>
  <w:style w:type="character" w:customStyle="1" w:styleId="afc">
    <w:name w:val="纯文本 字符"/>
    <w:basedOn w:val="a0"/>
    <w:link w:val="afb"/>
    <w:uiPriority w:val="99"/>
    <w:rsid w:val="008A2E9F"/>
    <w:rPr>
      <w:rFonts w:ascii="Courier New" w:eastAsiaTheme="minorHAnsi" w:hAnsi="Courier New"/>
      <w:kern w:val="0"/>
      <w:lang w:val="nb-NO" w:eastAsia="en-US"/>
      <w14:ligatures w14:val="none"/>
    </w:rPr>
  </w:style>
  <w:style w:type="paragraph" w:styleId="33">
    <w:name w:val="Body Text 3"/>
    <w:basedOn w:val="a"/>
    <w:link w:val="34"/>
    <w:qFormat/>
    <w:rsid w:val="008A2E9F"/>
    <w:pPr>
      <w:spacing w:after="120"/>
    </w:pPr>
    <w:rPr>
      <w:sz w:val="16"/>
      <w:szCs w:val="16"/>
      <w14:ligatures w14:val="none"/>
    </w:rPr>
  </w:style>
  <w:style w:type="character" w:customStyle="1" w:styleId="34">
    <w:name w:val="正文文本 3 字符"/>
    <w:basedOn w:val="a0"/>
    <w:link w:val="33"/>
    <w:qFormat/>
    <w:rsid w:val="008A2E9F"/>
    <w:rPr>
      <w:rFonts w:ascii="Times New Roman" w:eastAsia="Times New Roman" w:hAnsi="Times New Roman" w:cs="Times New Roman"/>
      <w:kern w:val="0"/>
      <w:sz w:val="16"/>
      <w:szCs w:val="16"/>
      <w:lang w:val="en-GB"/>
      <w14:ligatures w14:val="none"/>
    </w:rPr>
  </w:style>
  <w:style w:type="character" w:customStyle="1" w:styleId="25">
    <w:name w:val="列表项目符号 2 字符"/>
    <w:link w:val="24"/>
    <w:qFormat/>
    <w:rsid w:val="008A2E9F"/>
    <w:rPr>
      <w:rFonts w:ascii="Times New Roman" w:eastAsia="Times New Roman" w:hAnsi="Times New Roman" w:cs="Times New Roman"/>
      <w:kern w:val="0"/>
      <w:sz w:val="20"/>
      <w:szCs w:val="20"/>
      <w:lang w:val="en-GB"/>
      <w14:ligatures w14:val="none"/>
    </w:rPr>
  </w:style>
  <w:style w:type="character" w:customStyle="1" w:styleId="ui-provider">
    <w:name w:val="ui-provider"/>
    <w:basedOn w:val="a0"/>
    <w:qFormat/>
    <w:rsid w:val="008A2E9F"/>
  </w:style>
  <w:style w:type="character" w:styleId="afd">
    <w:name w:val="page number"/>
    <w:qFormat/>
    <w:rsid w:val="008A2E9F"/>
  </w:style>
  <w:style w:type="paragraph" w:customStyle="1" w:styleId="Note-Boxed">
    <w:name w:val="Note - Boxed"/>
    <w:basedOn w:val="a"/>
    <w:next w:val="a"/>
    <w:rsid w:val="008A2E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14:ligatures w14:val="none"/>
    </w:rPr>
  </w:style>
  <w:style w:type="character" w:customStyle="1" w:styleId="Doc-text2Char">
    <w:name w:val="Doc-text2 Char"/>
    <w:link w:val="Doc-text2"/>
    <w:qFormat/>
    <w:rsid w:val="008A2E9F"/>
    <w:rPr>
      <w:rFonts w:ascii="Arial" w:hAnsi="Arial"/>
      <w:szCs w:val="24"/>
      <w:lang w:eastAsia="en-GB"/>
    </w:rPr>
  </w:style>
  <w:style w:type="paragraph" w:customStyle="1" w:styleId="Doc-text2">
    <w:name w:val="Doc-text2"/>
    <w:basedOn w:val="a"/>
    <w:link w:val="Doc-text2Char"/>
    <w:qFormat/>
    <w:rsid w:val="008A2E9F"/>
    <w:pPr>
      <w:tabs>
        <w:tab w:val="left" w:pos="1622"/>
      </w:tabs>
      <w:overflowPunct/>
      <w:autoSpaceDE/>
      <w:autoSpaceDN/>
      <w:adjustRightInd/>
      <w:spacing w:after="0"/>
      <w:ind w:left="1622" w:hanging="363"/>
      <w:textAlignment w:val="auto"/>
    </w:pPr>
    <w:rPr>
      <w:rFonts w:ascii="Arial" w:eastAsiaTheme="minorEastAsia" w:hAnsi="Arial" w:cstheme="minorBidi"/>
      <w:kern w:val="2"/>
      <w:sz w:val="22"/>
      <w:szCs w:val="24"/>
      <w:lang w:val="en-US" w:eastAsia="en-GB"/>
    </w:rPr>
  </w:style>
  <w:style w:type="paragraph" w:customStyle="1" w:styleId="EmailDiscussion2">
    <w:name w:val="EmailDiscussion2"/>
    <w:basedOn w:val="Doc-text2"/>
    <w:uiPriority w:val="99"/>
    <w:qFormat/>
    <w:rsid w:val="008A2E9F"/>
    <w:rPr>
      <w:rFonts w:eastAsia="MS Mincho"/>
      <w:lang w:val="en-GB"/>
    </w:rPr>
  </w:style>
  <w:style w:type="paragraph" w:customStyle="1" w:styleId="pl0">
    <w:name w:val="pl"/>
    <w:basedOn w:val="a"/>
    <w:qFormat/>
    <w:rsid w:val="008A2E9F"/>
    <w:pPr>
      <w:overflowPunct/>
      <w:autoSpaceDE/>
      <w:autoSpaceDN/>
      <w:adjustRightInd/>
      <w:spacing w:before="100" w:beforeAutospacing="1" w:after="100" w:afterAutospacing="1"/>
      <w:textAlignment w:val="auto"/>
    </w:pPr>
    <w:rPr>
      <w:sz w:val="24"/>
      <w:szCs w:val="24"/>
      <w:lang w:val="en-US" w:eastAsia="en-GB"/>
      <w14:ligatures w14:val="none"/>
    </w:rPr>
  </w:style>
  <w:style w:type="paragraph" w:customStyle="1" w:styleId="Editorsnote0">
    <w:name w:val="Editor´s note"/>
    <w:basedOn w:val="51"/>
    <w:next w:val="EditorsNote"/>
    <w:link w:val="EditorsnoteChar0"/>
    <w:qFormat/>
    <w:rsid w:val="008A2E9F"/>
    <w:pPr>
      <w:ind w:left="1702" w:hanging="284"/>
      <w:contextualSpacing w:val="0"/>
    </w:pPr>
    <w:rPr>
      <w14:ligatures w14:val="none"/>
    </w:rPr>
  </w:style>
  <w:style w:type="character" w:customStyle="1" w:styleId="EditorsnoteChar0">
    <w:name w:val="Editor´s note Char"/>
    <w:link w:val="Editorsnote0"/>
    <w:qFormat/>
    <w:rsid w:val="008A2E9F"/>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178155">
      <w:bodyDiv w:val="1"/>
      <w:marLeft w:val="0"/>
      <w:marRight w:val="0"/>
      <w:marTop w:val="0"/>
      <w:marBottom w:val="0"/>
      <w:divBdr>
        <w:top w:val="none" w:sz="0" w:space="0" w:color="auto"/>
        <w:left w:val="none" w:sz="0" w:space="0" w:color="auto"/>
        <w:bottom w:val="none" w:sz="0" w:space="0" w:color="auto"/>
        <w:right w:val="none" w:sz="0" w:space="0" w:color="auto"/>
      </w:divBdr>
    </w:div>
    <w:div w:id="1237125824">
      <w:bodyDiv w:val="1"/>
      <w:marLeft w:val="0"/>
      <w:marRight w:val="0"/>
      <w:marTop w:val="0"/>
      <w:marBottom w:val="0"/>
      <w:divBdr>
        <w:top w:val="none" w:sz="0" w:space="0" w:color="auto"/>
        <w:left w:val="none" w:sz="0" w:space="0" w:color="auto"/>
        <w:bottom w:val="none" w:sz="0" w:space="0" w:color="auto"/>
        <w:right w:val="none" w:sz="0" w:space="0" w:color="auto"/>
      </w:divBdr>
    </w:div>
    <w:div w:id="1362248618">
      <w:bodyDiv w:val="1"/>
      <w:marLeft w:val="0"/>
      <w:marRight w:val="0"/>
      <w:marTop w:val="0"/>
      <w:marBottom w:val="0"/>
      <w:divBdr>
        <w:top w:val="none" w:sz="0" w:space="0" w:color="auto"/>
        <w:left w:val="none" w:sz="0" w:space="0" w:color="auto"/>
        <w:bottom w:val="none" w:sz="0" w:space="0" w:color="auto"/>
        <w:right w:val="none" w:sz="0" w:space="0" w:color="auto"/>
      </w:divBdr>
    </w:div>
    <w:div w:id="1845589806">
      <w:bodyDiv w:val="1"/>
      <w:marLeft w:val="0"/>
      <w:marRight w:val="0"/>
      <w:marTop w:val="0"/>
      <w:marBottom w:val="0"/>
      <w:divBdr>
        <w:top w:val="none" w:sz="0" w:space="0" w:color="auto"/>
        <w:left w:val="none" w:sz="0" w:space="0" w:color="auto"/>
        <w:bottom w:val="none" w:sz="0" w:space="0" w:color="auto"/>
        <w:right w:val="none" w:sz="0" w:space="0" w:color="auto"/>
      </w:divBdr>
    </w:div>
    <w:div w:id="1961916632">
      <w:bodyDiv w:val="1"/>
      <w:marLeft w:val="0"/>
      <w:marRight w:val="0"/>
      <w:marTop w:val="0"/>
      <w:marBottom w:val="0"/>
      <w:divBdr>
        <w:top w:val="none" w:sz="0" w:space="0" w:color="auto"/>
        <w:left w:val="none" w:sz="0" w:space="0" w:color="auto"/>
        <w:bottom w:val="none" w:sz="0" w:space="0" w:color="auto"/>
        <w:right w:val="none" w:sz="0" w:space="0" w:color="auto"/>
      </w:divBdr>
    </w:div>
    <w:div w:id="201742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DE9F7E-7C2C-4189-953E-2B27865E9C3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4B858AF-59B9-4230-9562-B66617FDB173}">
  <ds:schemaRefs>
    <ds:schemaRef ds:uri="http://schemas.microsoft.com/sharepoint/v3/contenttype/forms"/>
  </ds:schemaRefs>
</ds:datastoreItem>
</file>

<file path=customXml/itemProps3.xml><?xml version="1.0" encoding="utf-8"?>
<ds:datastoreItem xmlns:ds="http://schemas.openxmlformats.org/officeDocument/2006/customXml" ds:itemID="{58DCC0AB-E562-4A47-A6D9-3A65A9AC5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2093</Words>
  <Characters>11936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NR_pos_enh2-Core</dc:creator>
  <cp:keywords/>
  <dc:description/>
  <cp:lastModifiedBy>yuan_vivo</cp:lastModifiedBy>
  <cp:revision>2</cp:revision>
  <dcterms:created xsi:type="dcterms:W3CDTF">2025-03-28T08:47:00Z</dcterms:created>
  <dcterms:modified xsi:type="dcterms:W3CDTF">2025-03-28T08:47:00Z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